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26061E" w:rsidRDefault="0026061E" w:rsidP="0026061E">
      <w:pPr>
        <w:spacing w:line="276" w:lineRule="auto"/>
        <w:jc w:val="center"/>
        <w:rPr>
          <w:rFonts w:asciiTheme="minorHAnsi" w:eastAsia="Calibri" w:hAnsiTheme="minorHAnsi" w:cstheme="minorHAnsi"/>
          <w:b/>
          <w:lang w:eastAsia="en-US"/>
        </w:rPr>
      </w:pPr>
      <w:r w:rsidRPr="007E275D">
        <w:rPr>
          <w:rFonts w:asciiTheme="minorHAnsi" w:eastAsia="Calibri" w:hAnsiTheme="minorHAnsi" w:cstheme="minorHAnsi"/>
          <w:b/>
          <w:lang w:eastAsia="en-US"/>
        </w:rPr>
        <w:t>UMOWA GK.272</w:t>
      </w:r>
      <w:r>
        <w:rPr>
          <w:rFonts w:asciiTheme="minorHAnsi" w:eastAsia="Calibri" w:hAnsiTheme="minorHAnsi" w:cstheme="minorHAnsi"/>
          <w:b/>
          <w:lang w:eastAsia="en-US"/>
        </w:rPr>
        <w:t>………</w:t>
      </w:r>
      <w:r w:rsidRPr="007E275D">
        <w:rPr>
          <w:rFonts w:asciiTheme="minorHAnsi" w:eastAsia="Calibri" w:hAnsiTheme="minorHAnsi" w:cstheme="minorHAnsi"/>
          <w:b/>
          <w:lang w:eastAsia="en-US"/>
        </w:rPr>
        <w:t>.202</w:t>
      </w:r>
      <w:r>
        <w:rPr>
          <w:rFonts w:asciiTheme="minorHAnsi" w:eastAsia="Calibri" w:hAnsiTheme="minorHAnsi" w:cstheme="minorHAnsi"/>
          <w:b/>
          <w:lang w:eastAsia="en-US"/>
        </w:rPr>
        <w:t>4</w:t>
      </w:r>
    </w:p>
    <w:p w:rsidR="0026061E" w:rsidRPr="007E275D" w:rsidRDefault="0026061E" w:rsidP="0026061E">
      <w:pPr>
        <w:spacing w:line="276" w:lineRule="auto"/>
        <w:jc w:val="center"/>
        <w:rPr>
          <w:rFonts w:asciiTheme="minorHAnsi" w:eastAsia="Calibri" w:hAnsiTheme="minorHAnsi" w:cstheme="minorHAnsi"/>
          <w:b/>
          <w:lang w:eastAsia="en-US"/>
        </w:rPr>
      </w:pPr>
      <w:r>
        <w:rPr>
          <w:rFonts w:asciiTheme="minorHAnsi" w:eastAsia="Calibri" w:hAnsiTheme="minorHAnsi" w:cstheme="minorHAnsi"/>
          <w:b/>
          <w:lang w:eastAsia="en-US"/>
        </w:rPr>
        <w:t>PROJEKTOWANE POSTANOWIENIA UMOWY</w:t>
      </w:r>
    </w:p>
    <w:p w:rsidR="0026061E" w:rsidRDefault="0026061E" w:rsidP="0026061E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:rsidR="0026061E" w:rsidRPr="007E275D" w:rsidRDefault="0026061E" w:rsidP="0026061E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:rsidR="0026061E" w:rsidRPr="00B444CA" w:rsidRDefault="0026061E" w:rsidP="0026061E">
      <w:pPr>
        <w:spacing w:line="276" w:lineRule="auto"/>
        <w:jc w:val="both"/>
        <w:rPr>
          <w:rFonts w:asciiTheme="minorHAnsi" w:hAnsiTheme="minorHAnsi" w:cstheme="minorHAnsi"/>
        </w:rPr>
      </w:pPr>
      <w:r w:rsidRPr="00B444CA">
        <w:rPr>
          <w:rFonts w:asciiTheme="minorHAnsi" w:hAnsiTheme="minorHAnsi" w:cstheme="minorHAnsi"/>
        </w:rPr>
        <w:t xml:space="preserve">Zawarta w dniu   </w:t>
      </w:r>
      <w:r>
        <w:rPr>
          <w:rFonts w:asciiTheme="minorHAnsi" w:hAnsiTheme="minorHAnsi" w:cstheme="minorHAnsi"/>
        </w:rPr>
        <w:t>………………..</w:t>
      </w:r>
      <w:r w:rsidRPr="00B444CA">
        <w:rPr>
          <w:rFonts w:asciiTheme="minorHAnsi" w:hAnsiTheme="minorHAnsi" w:cstheme="minorHAnsi"/>
        </w:rPr>
        <w:t>202</w:t>
      </w:r>
      <w:r>
        <w:rPr>
          <w:rFonts w:asciiTheme="minorHAnsi" w:hAnsiTheme="minorHAnsi" w:cstheme="minorHAnsi"/>
        </w:rPr>
        <w:t>4</w:t>
      </w:r>
      <w:r w:rsidRPr="00B444CA">
        <w:rPr>
          <w:rFonts w:asciiTheme="minorHAnsi" w:hAnsiTheme="minorHAnsi" w:cstheme="minorHAnsi"/>
        </w:rPr>
        <w:t xml:space="preserve">r.  pomiędzy Gminą Poraj, 42-360 Poraj, ul. Jasna 21, posiadającą Regon  151398528,  NIP-577-197-63-51,  reprezentowaną przez  Wójt Gminy Katarzynę Kaźmierczak, zwaną  w dalszej części umowy </w:t>
      </w:r>
      <w:r w:rsidRPr="00EF69E9">
        <w:rPr>
          <w:rFonts w:asciiTheme="minorHAnsi" w:hAnsiTheme="minorHAnsi" w:cstheme="minorHAnsi"/>
          <w:b/>
          <w:bCs/>
        </w:rPr>
        <w:t>Zamawiającym</w:t>
      </w:r>
    </w:p>
    <w:p w:rsidR="0026061E" w:rsidRPr="00B444CA" w:rsidRDefault="0026061E" w:rsidP="0026061E">
      <w:pPr>
        <w:shd w:val="clear" w:color="auto" w:fill="FFFFFF"/>
        <w:spacing w:before="20" w:line="276" w:lineRule="auto"/>
        <w:jc w:val="both"/>
        <w:rPr>
          <w:rFonts w:asciiTheme="minorHAnsi" w:hAnsiTheme="minorHAnsi" w:cstheme="minorHAnsi"/>
        </w:rPr>
      </w:pPr>
      <w:r w:rsidRPr="00B444CA">
        <w:rPr>
          <w:rFonts w:asciiTheme="minorHAnsi" w:hAnsiTheme="minorHAnsi" w:cstheme="minorHAnsi"/>
        </w:rPr>
        <w:t>przy kontrasygnacie Anny  Kukla – Skarbnika Gminy,  z jednej strony</w:t>
      </w:r>
    </w:p>
    <w:p w:rsidR="0026061E" w:rsidRPr="007E275D" w:rsidRDefault="0026061E" w:rsidP="0026061E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:rsidR="0026061E" w:rsidRPr="007E275D" w:rsidRDefault="0026061E" w:rsidP="0026061E">
      <w:pPr>
        <w:spacing w:line="276" w:lineRule="auto"/>
        <w:jc w:val="both"/>
        <w:rPr>
          <w:rFonts w:asciiTheme="minorHAnsi" w:hAnsiTheme="minorHAnsi" w:cstheme="minorHAnsi"/>
        </w:rPr>
      </w:pPr>
      <w:r w:rsidRPr="007E275D">
        <w:rPr>
          <w:rFonts w:asciiTheme="minorHAnsi" w:hAnsiTheme="minorHAnsi" w:cstheme="minorHAnsi"/>
        </w:rPr>
        <w:t>a</w:t>
      </w:r>
    </w:p>
    <w:p w:rsidR="0026061E" w:rsidRPr="007E275D" w:rsidRDefault="0026061E" w:rsidP="0026061E">
      <w:pPr>
        <w:spacing w:line="276" w:lineRule="auto"/>
        <w:jc w:val="both"/>
        <w:rPr>
          <w:rFonts w:asciiTheme="minorHAnsi" w:hAnsiTheme="minorHAnsi" w:cstheme="minorHAnsi"/>
        </w:rPr>
      </w:pPr>
    </w:p>
    <w:p w:rsidR="0026061E" w:rsidRPr="00B444CA" w:rsidRDefault="0026061E" w:rsidP="0026061E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Firmą ……………………………………………………….., ………………………………., ………………….., </w:t>
      </w:r>
      <w:r w:rsidRPr="009F37E9">
        <w:rPr>
          <w:rFonts w:asciiTheme="minorHAnsi" w:hAnsiTheme="minorHAnsi" w:cstheme="minorHAnsi"/>
        </w:rPr>
        <w:t>wpisan</w:t>
      </w:r>
      <w:r>
        <w:rPr>
          <w:rFonts w:asciiTheme="minorHAnsi" w:hAnsiTheme="minorHAnsi" w:cstheme="minorHAnsi"/>
        </w:rPr>
        <w:t>ą</w:t>
      </w:r>
      <w:r w:rsidRPr="009F37E9">
        <w:rPr>
          <w:rFonts w:asciiTheme="minorHAnsi" w:hAnsiTheme="minorHAnsi" w:cstheme="minorHAnsi"/>
        </w:rPr>
        <w:t xml:space="preserve"> do </w:t>
      </w:r>
      <w:r>
        <w:rPr>
          <w:rFonts w:asciiTheme="minorHAnsi" w:hAnsiTheme="minorHAnsi" w:cstheme="minorHAnsi"/>
        </w:rPr>
        <w:t>…………………………………………………..</w:t>
      </w:r>
      <w:r w:rsidRPr="009F37E9"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</w:rPr>
        <w:t xml:space="preserve"> NIP: …………………………………………….,</w:t>
      </w:r>
    </w:p>
    <w:p w:rsidR="0026061E" w:rsidRPr="00B444CA" w:rsidRDefault="0026061E" w:rsidP="0026061E">
      <w:pPr>
        <w:spacing w:line="276" w:lineRule="auto"/>
        <w:jc w:val="both"/>
        <w:rPr>
          <w:rFonts w:asciiTheme="minorHAnsi" w:hAnsiTheme="minorHAnsi" w:cstheme="minorHAnsi"/>
        </w:rPr>
      </w:pPr>
      <w:r w:rsidRPr="00B444CA">
        <w:rPr>
          <w:rFonts w:asciiTheme="minorHAnsi" w:hAnsiTheme="minorHAnsi" w:cstheme="minorHAnsi"/>
        </w:rPr>
        <w:t>reprezentowanym przez:</w:t>
      </w:r>
    </w:p>
    <w:p w:rsidR="0026061E" w:rsidRPr="00B444CA" w:rsidRDefault="0026061E" w:rsidP="0026061E">
      <w:pPr>
        <w:spacing w:line="276" w:lineRule="auto"/>
        <w:jc w:val="both"/>
        <w:rPr>
          <w:rFonts w:asciiTheme="minorHAnsi" w:hAnsiTheme="minorHAnsi" w:cstheme="minorHAnsi"/>
        </w:rPr>
      </w:pPr>
    </w:p>
    <w:p w:rsidR="0026061E" w:rsidRPr="00B444CA" w:rsidRDefault="0026061E" w:rsidP="0026061E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………………………….</w:t>
      </w:r>
    </w:p>
    <w:p w:rsidR="0026061E" w:rsidRPr="00B444CA" w:rsidRDefault="0026061E" w:rsidP="0026061E">
      <w:pPr>
        <w:spacing w:line="276" w:lineRule="auto"/>
        <w:jc w:val="both"/>
        <w:rPr>
          <w:rFonts w:asciiTheme="minorHAnsi" w:hAnsiTheme="minorHAnsi" w:cstheme="minorHAnsi"/>
        </w:rPr>
      </w:pPr>
    </w:p>
    <w:p w:rsidR="0026061E" w:rsidRPr="00B444CA" w:rsidRDefault="0026061E" w:rsidP="0026061E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B444CA">
        <w:rPr>
          <w:rFonts w:asciiTheme="minorHAnsi" w:hAnsiTheme="minorHAnsi" w:cstheme="minorHAnsi"/>
        </w:rPr>
        <w:t xml:space="preserve">zwanym w dalszej części umowy </w:t>
      </w:r>
      <w:r w:rsidRPr="00B444CA">
        <w:rPr>
          <w:rFonts w:asciiTheme="minorHAnsi" w:hAnsiTheme="minorHAnsi" w:cstheme="minorHAnsi"/>
          <w:b/>
          <w:bCs/>
        </w:rPr>
        <w:t xml:space="preserve">Wykonawcą </w:t>
      </w:r>
    </w:p>
    <w:p w:rsidR="0026061E" w:rsidRPr="007E275D" w:rsidRDefault="0026061E" w:rsidP="0026061E">
      <w:pPr>
        <w:spacing w:line="276" w:lineRule="auto"/>
        <w:jc w:val="both"/>
        <w:rPr>
          <w:rFonts w:asciiTheme="minorHAnsi" w:hAnsiTheme="minorHAnsi" w:cstheme="minorHAnsi"/>
        </w:rPr>
      </w:pPr>
    </w:p>
    <w:p w:rsidR="0026061E" w:rsidRPr="0026061E" w:rsidRDefault="0026061E" w:rsidP="0026061E">
      <w:pPr>
        <w:spacing w:line="276" w:lineRule="auto"/>
        <w:jc w:val="both"/>
        <w:rPr>
          <w:rFonts w:asciiTheme="minorHAnsi" w:hAnsiTheme="minorHAnsi" w:cstheme="minorHAnsi"/>
        </w:rPr>
      </w:pPr>
    </w:p>
    <w:p w:rsidR="0026061E" w:rsidRPr="007E275D" w:rsidRDefault="0026061E" w:rsidP="0026061E">
      <w:pPr>
        <w:spacing w:line="276" w:lineRule="auto"/>
        <w:jc w:val="both"/>
        <w:rPr>
          <w:rFonts w:asciiTheme="minorHAnsi" w:hAnsiTheme="minorHAnsi" w:cstheme="minorHAnsi"/>
        </w:rPr>
      </w:pPr>
      <w:r w:rsidRPr="0026061E">
        <w:rPr>
          <w:rFonts w:asciiTheme="minorHAnsi" w:hAnsiTheme="minorHAnsi" w:cstheme="minorHAnsi"/>
        </w:rPr>
        <w:t>wybranym w wyniku przeprowadzonego postępowania o udzielenie zamówienia publicznego w trybie podstawowym bez przeprowadzania negocjacji na podstawie art. 275 pkt 1 ustawy z 11 września 2019 r. – Prawo zamówień publicznych (Dz.U. z 202</w:t>
      </w:r>
      <w:r>
        <w:rPr>
          <w:rFonts w:asciiTheme="minorHAnsi" w:hAnsiTheme="minorHAnsi" w:cstheme="minorHAnsi"/>
        </w:rPr>
        <w:t>4</w:t>
      </w:r>
      <w:r w:rsidRPr="0026061E">
        <w:rPr>
          <w:rFonts w:asciiTheme="minorHAnsi" w:hAnsiTheme="minorHAnsi" w:cstheme="minorHAnsi"/>
        </w:rPr>
        <w:t>r. poz. 1</w:t>
      </w:r>
      <w:r>
        <w:rPr>
          <w:rFonts w:asciiTheme="minorHAnsi" w:hAnsiTheme="minorHAnsi" w:cstheme="minorHAnsi"/>
        </w:rPr>
        <w:t>320</w:t>
      </w:r>
      <w:r w:rsidRPr="0026061E">
        <w:rPr>
          <w:rFonts w:asciiTheme="minorHAnsi" w:hAnsiTheme="minorHAnsi" w:cstheme="minorHAnsi"/>
        </w:rPr>
        <w:t xml:space="preserve"> – dalej „ustawa </w:t>
      </w:r>
      <w:proofErr w:type="spellStart"/>
      <w:r w:rsidRPr="0026061E">
        <w:rPr>
          <w:rFonts w:asciiTheme="minorHAnsi" w:hAnsiTheme="minorHAnsi" w:cstheme="minorHAnsi"/>
        </w:rPr>
        <w:t>Pzp</w:t>
      </w:r>
      <w:proofErr w:type="spellEnd"/>
      <w:r w:rsidRPr="0026061E">
        <w:rPr>
          <w:rFonts w:asciiTheme="minorHAnsi" w:hAnsiTheme="minorHAnsi" w:cstheme="minorHAnsi"/>
        </w:rPr>
        <w:t>”), została zawarta umowa o następującej treści:</w:t>
      </w:r>
    </w:p>
    <w:p w:rsidR="0026061E" w:rsidRPr="007E275D" w:rsidRDefault="0026061E" w:rsidP="0026061E">
      <w:pPr>
        <w:spacing w:line="276" w:lineRule="auto"/>
        <w:jc w:val="both"/>
        <w:rPr>
          <w:rFonts w:asciiTheme="minorHAnsi" w:hAnsiTheme="minorHAnsi" w:cstheme="minorHAnsi"/>
        </w:rPr>
      </w:pPr>
    </w:p>
    <w:p w:rsidR="0026061E" w:rsidRPr="007E275D" w:rsidRDefault="0026061E" w:rsidP="0026061E">
      <w:pPr>
        <w:spacing w:line="276" w:lineRule="auto"/>
        <w:jc w:val="both"/>
        <w:rPr>
          <w:rFonts w:asciiTheme="minorHAnsi" w:eastAsia="Calibri" w:hAnsiTheme="minorHAnsi" w:cstheme="minorHAnsi"/>
          <w:b/>
          <w:lang w:eastAsia="en-US"/>
        </w:rPr>
      </w:pPr>
    </w:p>
    <w:p w:rsidR="0026061E" w:rsidRPr="007E275D" w:rsidRDefault="0026061E" w:rsidP="0026061E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7E275D">
        <w:rPr>
          <w:rFonts w:asciiTheme="minorHAnsi" w:hAnsiTheme="minorHAnsi" w:cstheme="minorHAnsi"/>
          <w:b/>
        </w:rPr>
        <w:t>§ 1</w:t>
      </w:r>
    </w:p>
    <w:p w:rsidR="00B31C61" w:rsidRPr="00B31C61" w:rsidRDefault="00B31C61" w:rsidP="00B31C61"/>
    <w:p w:rsidR="00B31C61" w:rsidRDefault="00B31C61" w:rsidP="00B31C61">
      <w:pPr>
        <w:pStyle w:val="Akapitzlist"/>
        <w:numPr>
          <w:ilvl w:val="0"/>
          <w:numId w:val="2"/>
        </w:numPr>
        <w:ind w:hanging="436"/>
        <w:jc w:val="both"/>
        <w:rPr>
          <w:rFonts w:asciiTheme="minorHAnsi" w:hAnsiTheme="minorHAnsi" w:cstheme="minorHAnsi"/>
        </w:rPr>
      </w:pPr>
      <w:r w:rsidRPr="00B31C61">
        <w:rPr>
          <w:rFonts w:asciiTheme="minorHAnsi" w:hAnsiTheme="minorHAnsi" w:cstheme="minorHAnsi"/>
        </w:rPr>
        <w:t xml:space="preserve">Przedmiotem umowy jest </w:t>
      </w:r>
      <w:r w:rsidRPr="00B31C61">
        <w:rPr>
          <w:rFonts w:asciiTheme="minorHAnsi" w:hAnsiTheme="minorHAnsi" w:cstheme="minorHAnsi"/>
          <w:b/>
          <w:bCs/>
        </w:rPr>
        <w:t xml:space="preserve">„Zakup samochodu dostawczego na potrzeby utrzymania porządku i czystości na terenie Gminy Poraj”, </w:t>
      </w:r>
      <w:r w:rsidRPr="00B31C61">
        <w:rPr>
          <w:rFonts w:asciiTheme="minorHAnsi" w:hAnsiTheme="minorHAnsi" w:cstheme="minorHAnsi"/>
        </w:rPr>
        <w:t>tj. pojazdu sprawnego technicznie, fabrycznie nowego, nie posiadającego wad fizycznych (konstrukcyjnych, materiałowych i wykonawczych)</w:t>
      </w:r>
      <w:r w:rsidR="00F414D7">
        <w:rPr>
          <w:rFonts w:asciiTheme="minorHAnsi" w:hAnsiTheme="minorHAnsi" w:cstheme="minorHAnsi"/>
        </w:rPr>
        <w:t>,</w:t>
      </w:r>
      <w:r w:rsidR="00847818" w:rsidRPr="00847818">
        <w:rPr>
          <w:rFonts w:asciiTheme="minorHAnsi" w:hAnsiTheme="minorHAnsi" w:cstheme="minorHAnsi"/>
        </w:rPr>
        <w:t xml:space="preserve"> </w:t>
      </w:r>
      <w:r w:rsidR="00847818" w:rsidRPr="00B31C61">
        <w:rPr>
          <w:rFonts w:asciiTheme="minorHAnsi" w:hAnsiTheme="minorHAnsi" w:cstheme="minorHAnsi"/>
        </w:rPr>
        <w:t>ani wad prawnych</w:t>
      </w:r>
      <w:r w:rsidR="00847818">
        <w:rPr>
          <w:rFonts w:asciiTheme="minorHAnsi" w:hAnsiTheme="minorHAnsi" w:cstheme="minorHAnsi"/>
        </w:rPr>
        <w:t xml:space="preserve">, pochodzącego z oficjalnych kanałów dystrybucji w Polsce, </w:t>
      </w:r>
      <w:r w:rsidR="00F414D7">
        <w:rPr>
          <w:rFonts w:asciiTheme="minorHAnsi" w:hAnsiTheme="minorHAnsi" w:cstheme="minorHAnsi"/>
        </w:rPr>
        <w:t xml:space="preserve"> posiadającego wszelkie </w:t>
      </w:r>
      <w:r w:rsidR="00847818">
        <w:rPr>
          <w:rFonts w:asciiTheme="minorHAnsi" w:hAnsiTheme="minorHAnsi" w:cstheme="minorHAnsi"/>
        </w:rPr>
        <w:t>wymagane przepisami prawa certyfikaty i atesty</w:t>
      </w:r>
      <w:r w:rsidRPr="00B31C61">
        <w:rPr>
          <w:rFonts w:asciiTheme="minorHAnsi" w:hAnsiTheme="minorHAnsi" w:cstheme="minorHAnsi"/>
        </w:rPr>
        <w:t xml:space="preserve"> oraz spełniającego wymagania określone w obowiązujących przepisach prawa</w:t>
      </w:r>
      <w:r w:rsidR="00F414D7">
        <w:rPr>
          <w:rFonts w:asciiTheme="minorHAnsi" w:hAnsiTheme="minorHAnsi" w:cstheme="minorHAnsi"/>
        </w:rPr>
        <w:t>.</w:t>
      </w:r>
    </w:p>
    <w:p w:rsidR="00B31C61" w:rsidRDefault="00B31C61" w:rsidP="00B31C61">
      <w:pPr>
        <w:pStyle w:val="Akapitzlist"/>
        <w:numPr>
          <w:ilvl w:val="0"/>
          <w:numId w:val="2"/>
        </w:numPr>
        <w:ind w:hanging="436"/>
        <w:jc w:val="both"/>
        <w:rPr>
          <w:rFonts w:asciiTheme="minorHAnsi" w:hAnsiTheme="minorHAnsi" w:cstheme="minorHAnsi"/>
        </w:rPr>
      </w:pPr>
      <w:r w:rsidRPr="00B31C61">
        <w:rPr>
          <w:rFonts w:asciiTheme="minorHAnsi" w:hAnsiTheme="minorHAnsi" w:cstheme="minorHAnsi"/>
        </w:rPr>
        <w:t xml:space="preserve">Zamawiający kupuje, a Wykonawca sprzedaje przedmiot umowy opisany w ust. 1 </w:t>
      </w:r>
      <w:r w:rsidR="00F414D7">
        <w:rPr>
          <w:rFonts w:asciiTheme="minorHAnsi" w:hAnsiTheme="minorHAnsi" w:cstheme="minorHAnsi"/>
        </w:rPr>
        <w:t xml:space="preserve">                  </w:t>
      </w:r>
      <w:r w:rsidRPr="00B31C61">
        <w:rPr>
          <w:rFonts w:asciiTheme="minorHAnsi" w:hAnsiTheme="minorHAnsi" w:cstheme="minorHAnsi"/>
        </w:rPr>
        <w:t xml:space="preserve">w ramach zadania pn.: </w:t>
      </w:r>
      <w:r w:rsidRPr="00B31C61">
        <w:rPr>
          <w:rFonts w:asciiTheme="minorHAnsi" w:hAnsiTheme="minorHAnsi" w:cstheme="minorHAnsi"/>
          <w:b/>
          <w:bCs/>
        </w:rPr>
        <w:t xml:space="preserve">„Zakup samochodu </w:t>
      </w:r>
      <w:r w:rsidR="00F414D7">
        <w:rPr>
          <w:rFonts w:asciiTheme="minorHAnsi" w:hAnsiTheme="minorHAnsi" w:cstheme="minorHAnsi"/>
          <w:b/>
          <w:bCs/>
        </w:rPr>
        <w:t>osobowego</w:t>
      </w:r>
      <w:r w:rsidRPr="00B31C61">
        <w:rPr>
          <w:rFonts w:asciiTheme="minorHAnsi" w:hAnsiTheme="minorHAnsi" w:cstheme="minorHAnsi"/>
          <w:b/>
          <w:bCs/>
        </w:rPr>
        <w:t xml:space="preserve"> na potrzeby </w:t>
      </w:r>
      <w:r w:rsidR="00F414D7">
        <w:rPr>
          <w:rFonts w:asciiTheme="minorHAnsi" w:hAnsiTheme="minorHAnsi" w:cstheme="minorHAnsi"/>
          <w:b/>
          <w:bCs/>
        </w:rPr>
        <w:t>ochrony środowiska i gospodarki komunalnej</w:t>
      </w:r>
      <w:r w:rsidRPr="00B31C61">
        <w:rPr>
          <w:rFonts w:asciiTheme="minorHAnsi" w:hAnsiTheme="minorHAnsi" w:cstheme="minorHAnsi"/>
          <w:b/>
          <w:bCs/>
        </w:rPr>
        <w:t xml:space="preserve">” </w:t>
      </w:r>
      <w:r w:rsidRPr="00B31C61">
        <w:rPr>
          <w:rFonts w:asciiTheme="minorHAnsi" w:hAnsiTheme="minorHAnsi" w:cstheme="minorHAnsi"/>
        </w:rPr>
        <w:t xml:space="preserve">o parametrach technicznych i wyposażeniu określonym w Specyfikacji Warunków Zamówienia oraz zgodnie ze złożoną ofertą. </w:t>
      </w:r>
    </w:p>
    <w:p w:rsidR="00B31C61" w:rsidRPr="00B31C61" w:rsidRDefault="00B31C61" w:rsidP="00B31C61">
      <w:pPr>
        <w:pStyle w:val="Akapitzlist"/>
        <w:numPr>
          <w:ilvl w:val="0"/>
          <w:numId w:val="2"/>
        </w:numPr>
        <w:ind w:hanging="436"/>
        <w:jc w:val="both"/>
        <w:rPr>
          <w:rFonts w:asciiTheme="minorHAnsi" w:hAnsiTheme="minorHAnsi" w:cstheme="minorHAnsi"/>
        </w:rPr>
      </w:pPr>
      <w:r w:rsidRPr="00B31C61">
        <w:rPr>
          <w:rFonts w:asciiTheme="minorHAnsi" w:hAnsiTheme="minorHAnsi" w:cstheme="minorHAnsi"/>
        </w:rPr>
        <w:t xml:space="preserve">Przedmiot umowy wykonany zostanie zgodnie z przeprowadzonym postępowaniem                        o udzielenie zamówienia publicznego w trybie podstawowym bez przeprowadzenia </w:t>
      </w:r>
      <w:r w:rsidRPr="00B31C61">
        <w:rPr>
          <w:rFonts w:asciiTheme="minorHAnsi" w:hAnsiTheme="minorHAnsi" w:cstheme="minorHAnsi"/>
        </w:rPr>
        <w:lastRenderedPageBreak/>
        <w:t xml:space="preserve">negocjacji na zasadach ustawy z dnia 11 września 2019 r. Prawo zamówień publicznych                    (Dz. U. z 2024r. poz. 1320). </w:t>
      </w:r>
    </w:p>
    <w:p w:rsidR="0035521B" w:rsidRDefault="0035521B"/>
    <w:p w:rsidR="00B31C61" w:rsidRDefault="00B31C61"/>
    <w:p w:rsidR="00B31C61" w:rsidRPr="00B31C61" w:rsidRDefault="00B31C61" w:rsidP="00B31C61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7E275D">
        <w:rPr>
          <w:rFonts w:asciiTheme="minorHAnsi" w:hAnsiTheme="minorHAnsi" w:cstheme="minorHAnsi"/>
          <w:b/>
        </w:rPr>
        <w:t xml:space="preserve">§ </w:t>
      </w:r>
      <w:r>
        <w:rPr>
          <w:rFonts w:asciiTheme="minorHAnsi" w:hAnsiTheme="minorHAnsi" w:cstheme="minorHAnsi"/>
          <w:b/>
        </w:rPr>
        <w:t>2</w:t>
      </w:r>
    </w:p>
    <w:p w:rsidR="00B31C61" w:rsidRPr="00B31C61" w:rsidRDefault="00B31C61" w:rsidP="00B31C61">
      <w:r w:rsidRPr="00B31C61">
        <w:t xml:space="preserve"> </w:t>
      </w:r>
    </w:p>
    <w:p w:rsidR="00B31C61" w:rsidRDefault="00B31C61" w:rsidP="00B31C61">
      <w:pPr>
        <w:pStyle w:val="Akapitzlist"/>
        <w:numPr>
          <w:ilvl w:val="0"/>
          <w:numId w:val="8"/>
        </w:numPr>
        <w:ind w:hanging="436"/>
        <w:jc w:val="both"/>
        <w:rPr>
          <w:rFonts w:asciiTheme="minorHAnsi" w:hAnsiTheme="minorHAnsi" w:cstheme="minorHAnsi"/>
        </w:rPr>
      </w:pPr>
      <w:r w:rsidRPr="00B31C61">
        <w:rPr>
          <w:rFonts w:asciiTheme="minorHAnsi" w:hAnsiTheme="minorHAnsi" w:cstheme="minorHAnsi"/>
        </w:rPr>
        <w:t xml:space="preserve">Wykonawca zobowiązuje się do wydania przedmiotu umowy w nieprzekraczalnym terminie do dnia </w:t>
      </w:r>
      <w:r>
        <w:rPr>
          <w:rFonts w:asciiTheme="minorHAnsi" w:hAnsiTheme="minorHAnsi" w:cstheme="minorHAnsi"/>
        </w:rPr>
        <w:t>………………………..</w:t>
      </w:r>
      <w:r w:rsidRPr="00B31C61">
        <w:rPr>
          <w:rFonts w:asciiTheme="minorHAnsi" w:hAnsiTheme="minorHAnsi" w:cstheme="minorHAnsi"/>
        </w:rPr>
        <w:t xml:space="preserve">. zgodnie ze złożoną ofertą. </w:t>
      </w:r>
    </w:p>
    <w:p w:rsidR="00B31C61" w:rsidRPr="00B31C61" w:rsidRDefault="00B31C61" w:rsidP="00B31C61">
      <w:pPr>
        <w:pStyle w:val="Akapitzlist"/>
        <w:numPr>
          <w:ilvl w:val="0"/>
          <w:numId w:val="8"/>
        </w:numPr>
        <w:ind w:hanging="436"/>
        <w:jc w:val="both"/>
        <w:rPr>
          <w:rFonts w:asciiTheme="minorHAnsi" w:hAnsiTheme="minorHAnsi" w:cstheme="minorHAnsi"/>
        </w:rPr>
      </w:pPr>
      <w:r w:rsidRPr="00B31C61">
        <w:rPr>
          <w:rFonts w:asciiTheme="minorHAnsi" w:hAnsiTheme="minorHAnsi" w:cstheme="minorHAnsi"/>
        </w:rPr>
        <w:t xml:space="preserve">Potwierdzeniem odbioru przedmiotu umowy w terminie jest podpisanie bez uwag protokołu zdawczo-odbiorczego. </w:t>
      </w:r>
    </w:p>
    <w:p w:rsidR="00B31C61" w:rsidRDefault="00B31C61" w:rsidP="00B31C61">
      <w:pPr>
        <w:pStyle w:val="Akapitzlist"/>
        <w:ind w:left="284"/>
        <w:jc w:val="both"/>
        <w:rPr>
          <w:rFonts w:asciiTheme="minorHAnsi" w:hAnsiTheme="minorHAnsi" w:cstheme="minorHAnsi"/>
        </w:rPr>
      </w:pPr>
    </w:p>
    <w:p w:rsidR="00B31C61" w:rsidRDefault="00B31C61" w:rsidP="00B31C61">
      <w:pPr>
        <w:pStyle w:val="Akapitzlist"/>
        <w:ind w:left="284"/>
        <w:jc w:val="both"/>
        <w:rPr>
          <w:rFonts w:asciiTheme="minorHAnsi" w:hAnsiTheme="minorHAnsi" w:cstheme="minorHAnsi"/>
        </w:rPr>
      </w:pPr>
    </w:p>
    <w:p w:rsidR="00B31C61" w:rsidRDefault="00B31C61" w:rsidP="00690868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7E275D">
        <w:rPr>
          <w:rFonts w:asciiTheme="minorHAnsi" w:hAnsiTheme="minorHAnsi" w:cstheme="minorHAnsi"/>
          <w:b/>
        </w:rPr>
        <w:t xml:space="preserve">§ </w:t>
      </w:r>
      <w:r>
        <w:rPr>
          <w:rFonts w:asciiTheme="minorHAnsi" w:hAnsiTheme="minorHAnsi" w:cstheme="minorHAnsi"/>
          <w:b/>
        </w:rPr>
        <w:t>3</w:t>
      </w:r>
    </w:p>
    <w:p w:rsidR="00B31C61" w:rsidRPr="00B31C61" w:rsidRDefault="00B31C61" w:rsidP="00B31C61">
      <w:pPr>
        <w:spacing w:line="276" w:lineRule="auto"/>
        <w:rPr>
          <w:rFonts w:asciiTheme="minorHAnsi" w:hAnsiTheme="minorHAnsi" w:cstheme="minorHAnsi"/>
          <w:b/>
        </w:rPr>
      </w:pPr>
    </w:p>
    <w:p w:rsidR="00B31C61" w:rsidRDefault="00B31C61" w:rsidP="00B31C61">
      <w:pPr>
        <w:pStyle w:val="Akapitzlist"/>
        <w:numPr>
          <w:ilvl w:val="0"/>
          <w:numId w:val="7"/>
        </w:numPr>
        <w:spacing w:line="276" w:lineRule="auto"/>
        <w:jc w:val="both"/>
        <w:rPr>
          <w:rFonts w:asciiTheme="minorHAnsi" w:hAnsiTheme="minorHAnsi" w:cstheme="minorHAnsi"/>
          <w:bCs/>
        </w:rPr>
      </w:pPr>
      <w:r w:rsidRPr="00B31C61">
        <w:rPr>
          <w:rFonts w:asciiTheme="minorHAnsi" w:hAnsiTheme="minorHAnsi" w:cstheme="minorHAnsi"/>
          <w:bCs/>
        </w:rPr>
        <w:t>Wykonawca</w:t>
      </w:r>
      <w:r w:rsidR="00847818">
        <w:rPr>
          <w:rFonts w:asciiTheme="minorHAnsi" w:hAnsiTheme="minorHAnsi" w:cstheme="minorHAnsi"/>
          <w:bCs/>
        </w:rPr>
        <w:t>,</w:t>
      </w:r>
      <w:r w:rsidRPr="00B31C61">
        <w:rPr>
          <w:rFonts w:asciiTheme="minorHAnsi" w:hAnsiTheme="minorHAnsi" w:cstheme="minorHAnsi"/>
          <w:bCs/>
        </w:rPr>
        <w:t xml:space="preserve"> </w:t>
      </w:r>
      <w:r w:rsidR="00847818">
        <w:rPr>
          <w:rFonts w:asciiTheme="minorHAnsi" w:hAnsiTheme="minorHAnsi" w:cstheme="minorHAnsi"/>
          <w:bCs/>
        </w:rPr>
        <w:t xml:space="preserve">po wcześniejszym poinformowaniu przedstawiciela Zamawiającego,  </w:t>
      </w:r>
      <w:r w:rsidRPr="00B31C61">
        <w:rPr>
          <w:rFonts w:asciiTheme="minorHAnsi" w:hAnsiTheme="minorHAnsi" w:cstheme="minorHAnsi"/>
          <w:bCs/>
        </w:rPr>
        <w:t>zawiadomi o dacie odbioru techniczno-jakościowego i faktycznego</w:t>
      </w:r>
      <w:r w:rsidR="008D44CE">
        <w:rPr>
          <w:rFonts w:asciiTheme="minorHAnsi" w:hAnsiTheme="minorHAnsi" w:cstheme="minorHAnsi"/>
          <w:bCs/>
        </w:rPr>
        <w:t xml:space="preserve"> pojazdu</w:t>
      </w:r>
      <w:r w:rsidRPr="00B31C61">
        <w:rPr>
          <w:rFonts w:asciiTheme="minorHAnsi" w:hAnsiTheme="minorHAnsi" w:cstheme="minorHAnsi"/>
          <w:bCs/>
        </w:rPr>
        <w:t xml:space="preserve">. Data ta winna być określona na co najmniej </w:t>
      </w:r>
      <w:r w:rsidR="008D44CE">
        <w:rPr>
          <w:rFonts w:asciiTheme="minorHAnsi" w:hAnsiTheme="minorHAnsi" w:cstheme="minorHAnsi"/>
          <w:bCs/>
        </w:rPr>
        <w:t>2</w:t>
      </w:r>
      <w:r w:rsidRPr="00B31C61">
        <w:rPr>
          <w:rFonts w:asciiTheme="minorHAnsi" w:hAnsiTheme="minorHAnsi" w:cstheme="minorHAnsi"/>
          <w:bCs/>
        </w:rPr>
        <w:t xml:space="preserve"> dni przed datą </w:t>
      </w:r>
      <w:r w:rsidR="008D44CE">
        <w:rPr>
          <w:rFonts w:asciiTheme="minorHAnsi" w:hAnsiTheme="minorHAnsi" w:cstheme="minorHAnsi"/>
          <w:bCs/>
        </w:rPr>
        <w:t>odbioru</w:t>
      </w:r>
      <w:r w:rsidRPr="00B31C61">
        <w:rPr>
          <w:rFonts w:asciiTheme="minorHAnsi" w:hAnsiTheme="minorHAnsi" w:cstheme="minorHAnsi"/>
          <w:bCs/>
        </w:rPr>
        <w:t xml:space="preserve"> przedmiotu umowy </w:t>
      </w:r>
      <w:r w:rsidR="008D44CE">
        <w:rPr>
          <w:rFonts w:asciiTheme="minorHAnsi" w:hAnsiTheme="minorHAnsi" w:cstheme="minorHAnsi"/>
          <w:bCs/>
        </w:rPr>
        <w:t>przez</w:t>
      </w:r>
      <w:r w:rsidRPr="00B31C61">
        <w:rPr>
          <w:rFonts w:asciiTheme="minorHAnsi" w:hAnsiTheme="minorHAnsi" w:cstheme="minorHAnsi"/>
          <w:bCs/>
        </w:rPr>
        <w:t xml:space="preserve"> Zamawiającego, o której mowa w § 2 ust. 1 niniejszej umowy. </w:t>
      </w:r>
    </w:p>
    <w:p w:rsidR="00B31C61" w:rsidRDefault="00B31C61" w:rsidP="00B31C61">
      <w:pPr>
        <w:pStyle w:val="Akapitzlist"/>
        <w:numPr>
          <w:ilvl w:val="0"/>
          <w:numId w:val="7"/>
        </w:numPr>
        <w:spacing w:line="276" w:lineRule="auto"/>
        <w:jc w:val="both"/>
        <w:rPr>
          <w:rFonts w:asciiTheme="minorHAnsi" w:hAnsiTheme="minorHAnsi" w:cstheme="minorHAnsi"/>
          <w:bCs/>
        </w:rPr>
      </w:pPr>
      <w:r w:rsidRPr="00B31C61">
        <w:rPr>
          <w:rFonts w:asciiTheme="minorHAnsi" w:hAnsiTheme="minorHAnsi" w:cstheme="minorHAnsi"/>
          <w:bCs/>
        </w:rPr>
        <w:t xml:space="preserve">W przypadku stwierdzenia podczas odbioru techniczno-jakościowego usterek, Wykonawca zobowiązuje się do ich niezwłocznego usunięcia lub wymiany pojazdu na wolny od usterek. W takim przypadku zostanie sporządzony protokół o stwierdzonych usterkach w 2 egzemplarzach, po 1 egzemplarzu dla każdej ze stron i podpisany przez wszystkie strony. Zapis ten nie narusza postanowień dotyczących kar umownych </w:t>
      </w:r>
      <w:r>
        <w:rPr>
          <w:rFonts w:asciiTheme="minorHAnsi" w:hAnsiTheme="minorHAnsi" w:cstheme="minorHAnsi"/>
          <w:bCs/>
        </w:rPr>
        <w:t xml:space="preserve">                       </w:t>
      </w:r>
      <w:r w:rsidRPr="00B31C61">
        <w:rPr>
          <w:rFonts w:asciiTheme="minorHAnsi" w:hAnsiTheme="minorHAnsi" w:cstheme="minorHAnsi"/>
          <w:bCs/>
        </w:rPr>
        <w:t xml:space="preserve">i odstąpienia od umowy. </w:t>
      </w:r>
    </w:p>
    <w:p w:rsidR="00690868" w:rsidRDefault="00B31C61" w:rsidP="00690868">
      <w:pPr>
        <w:pStyle w:val="Akapitzlist"/>
        <w:numPr>
          <w:ilvl w:val="0"/>
          <w:numId w:val="7"/>
        </w:numPr>
        <w:spacing w:line="276" w:lineRule="auto"/>
        <w:jc w:val="both"/>
        <w:rPr>
          <w:rFonts w:asciiTheme="minorHAnsi" w:hAnsiTheme="minorHAnsi" w:cstheme="minorHAnsi"/>
          <w:bCs/>
        </w:rPr>
      </w:pPr>
      <w:r w:rsidRPr="00B31C61">
        <w:rPr>
          <w:rFonts w:asciiTheme="minorHAnsi" w:hAnsiTheme="minorHAnsi" w:cstheme="minorHAnsi"/>
          <w:bCs/>
        </w:rPr>
        <w:t xml:space="preserve">W przypadku stwierdzenia podczas odbioru, że przedstawiony do odbioru pojazd nie odpowiada opisowi zawartemu w Specyfikacji Warunków Zamówienia, Wykonawca zobowiązuje się do niezwłocznego dokonania </w:t>
      </w:r>
      <w:r>
        <w:rPr>
          <w:rFonts w:asciiTheme="minorHAnsi" w:hAnsiTheme="minorHAnsi" w:cstheme="minorHAnsi"/>
          <w:bCs/>
        </w:rPr>
        <w:t xml:space="preserve">zmian zgodnie z opisem. </w:t>
      </w:r>
      <w:r w:rsidRPr="00690868">
        <w:rPr>
          <w:rFonts w:asciiTheme="minorHAnsi" w:hAnsiTheme="minorHAnsi" w:cstheme="minorHAnsi"/>
          <w:bCs/>
        </w:rPr>
        <w:t xml:space="preserve">W takim przypadku zostanie sporządzony protokół o stwierdzonych usterkach w 2 egzemplarzach, po 1 egzemplarzu dla każdej ze stron i podpisany przez wszystkie strony. Zapis ten nie narusza postanowień dotyczących kar umownych i odstąpienia od umowy. </w:t>
      </w:r>
    </w:p>
    <w:p w:rsidR="00690868" w:rsidRDefault="00B31C61" w:rsidP="00690868">
      <w:pPr>
        <w:pStyle w:val="Akapitzlist"/>
        <w:numPr>
          <w:ilvl w:val="0"/>
          <w:numId w:val="7"/>
        </w:numPr>
        <w:spacing w:line="276" w:lineRule="auto"/>
        <w:jc w:val="both"/>
        <w:rPr>
          <w:rFonts w:asciiTheme="minorHAnsi" w:hAnsiTheme="minorHAnsi" w:cstheme="minorHAnsi"/>
          <w:bCs/>
        </w:rPr>
      </w:pPr>
      <w:r w:rsidRPr="00690868">
        <w:rPr>
          <w:rFonts w:asciiTheme="minorHAnsi" w:hAnsiTheme="minorHAnsi" w:cstheme="minorHAnsi"/>
          <w:bCs/>
        </w:rPr>
        <w:t xml:space="preserve">Odbioru techniczno-jakościowego przedmiotu umowy dokona Zamawiający w obecności pełnomocnika Wykonawcy w terminie ustalonym przez obie strony – nie później niż 2 dni po transporcie sprzętu do siedziby Zamawiającego. </w:t>
      </w:r>
    </w:p>
    <w:p w:rsidR="008D44CE" w:rsidRPr="008D44CE" w:rsidRDefault="00B31C61" w:rsidP="008D44CE">
      <w:pPr>
        <w:pStyle w:val="Akapitzlist"/>
        <w:numPr>
          <w:ilvl w:val="0"/>
          <w:numId w:val="7"/>
        </w:numPr>
        <w:spacing w:line="276" w:lineRule="auto"/>
        <w:jc w:val="both"/>
        <w:rPr>
          <w:rFonts w:asciiTheme="minorHAnsi" w:hAnsiTheme="minorHAnsi" w:cstheme="minorHAnsi"/>
          <w:bCs/>
        </w:rPr>
      </w:pPr>
      <w:r w:rsidRPr="00690868">
        <w:rPr>
          <w:rFonts w:asciiTheme="minorHAnsi" w:hAnsiTheme="minorHAnsi" w:cstheme="minorHAnsi"/>
          <w:bCs/>
        </w:rPr>
        <w:t xml:space="preserve">Wykonawca wraz z pojazdem przekaże: </w:t>
      </w:r>
    </w:p>
    <w:p w:rsidR="00690868" w:rsidRDefault="00B31C61" w:rsidP="00690868">
      <w:pPr>
        <w:pStyle w:val="Akapitzlist"/>
        <w:numPr>
          <w:ilvl w:val="1"/>
          <w:numId w:val="7"/>
        </w:numPr>
        <w:spacing w:line="276" w:lineRule="auto"/>
        <w:jc w:val="both"/>
        <w:rPr>
          <w:rFonts w:asciiTheme="minorHAnsi" w:hAnsiTheme="minorHAnsi" w:cstheme="minorHAnsi"/>
          <w:bCs/>
        </w:rPr>
      </w:pPr>
      <w:r w:rsidRPr="00690868">
        <w:rPr>
          <w:rFonts w:asciiTheme="minorHAnsi" w:hAnsiTheme="minorHAnsi" w:cstheme="minorHAnsi"/>
          <w:bCs/>
        </w:rPr>
        <w:t xml:space="preserve">instrukcję obsługi, wyposażenia i konserwacji poszczególnych elementów zamówienia w języku polskim; </w:t>
      </w:r>
    </w:p>
    <w:p w:rsidR="00690868" w:rsidRDefault="00B31C61" w:rsidP="00690868">
      <w:pPr>
        <w:pStyle w:val="Akapitzlist"/>
        <w:numPr>
          <w:ilvl w:val="1"/>
          <w:numId w:val="7"/>
        </w:numPr>
        <w:spacing w:line="276" w:lineRule="auto"/>
        <w:jc w:val="both"/>
        <w:rPr>
          <w:rFonts w:asciiTheme="minorHAnsi" w:hAnsiTheme="minorHAnsi" w:cstheme="minorHAnsi"/>
          <w:bCs/>
        </w:rPr>
      </w:pPr>
      <w:r w:rsidRPr="00690868">
        <w:rPr>
          <w:rFonts w:asciiTheme="minorHAnsi" w:hAnsiTheme="minorHAnsi" w:cstheme="minorHAnsi"/>
          <w:bCs/>
        </w:rPr>
        <w:t xml:space="preserve">kartę gwarancyjną w języku polskim; </w:t>
      </w:r>
    </w:p>
    <w:p w:rsidR="00B31C61" w:rsidRPr="00690868" w:rsidRDefault="00B31C61" w:rsidP="00690868">
      <w:pPr>
        <w:pStyle w:val="Akapitzlist"/>
        <w:numPr>
          <w:ilvl w:val="1"/>
          <w:numId w:val="7"/>
        </w:numPr>
        <w:spacing w:line="276" w:lineRule="auto"/>
        <w:jc w:val="both"/>
        <w:rPr>
          <w:rFonts w:asciiTheme="minorHAnsi" w:hAnsiTheme="minorHAnsi" w:cstheme="minorHAnsi"/>
          <w:bCs/>
        </w:rPr>
      </w:pPr>
      <w:r w:rsidRPr="00690868">
        <w:rPr>
          <w:rFonts w:asciiTheme="minorHAnsi" w:hAnsiTheme="minorHAnsi" w:cstheme="minorHAnsi"/>
          <w:bCs/>
        </w:rPr>
        <w:t>książkę serwisową w języku polskim; dokumentację niezbędną do zarejestrowania pojazdu w Wydziale Komunikacji właściwym dla siedziby Zamawiającego</w:t>
      </w:r>
      <w:r w:rsidR="008D44CE">
        <w:rPr>
          <w:rFonts w:asciiTheme="minorHAnsi" w:hAnsiTheme="minorHAnsi" w:cstheme="minorHAnsi"/>
          <w:bCs/>
        </w:rPr>
        <w:t xml:space="preserve"> (przed terminem fi</w:t>
      </w:r>
      <w:r w:rsidR="001B0F24">
        <w:rPr>
          <w:rFonts w:asciiTheme="minorHAnsi" w:hAnsiTheme="minorHAnsi" w:cstheme="minorHAnsi"/>
          <w:bCs/>
        </w:rPr>
        <w:t>z</w:t>
      </w:r>
      <w:r w:rsidR="008D44CE">
        <w:rPr>
          <w:rFonts w:asciiTheme="minorHAnsi" w:hAnsiTheme="minorHAnsi" w:cstheme="minorHAnsi"/>
          <w:bCs/>
        </w:rPr>
        <w:t>ycznego odbioru pojazdu)</w:t>
      </w:r>
      <w:r w:rsidRPr="00690868">
        <w:rPr>
          <w:rFonts w:asciiTheme="minorHAnsi" w:hAnsiTheme="minorHAnsi" w:cstheme="minorHAnsi"/>
          <w:bCs/>
        </w:rPr>
        <w:t xml:space="preserve">. </w:t>
      </w:r>
    </w:p>
    <w:p w:rsidR="00B31C61" w:rsidRPr="00B31C61" w:rsidRDefault="00B31C61" w:rsidP="00690868">
      <w:pPr>
        <w:spacing w:line="276" w:lineRule="auto"/>
        <w:jc w:val="both"/>
        <w:rPr>
          <w:rFonts w:asciiTheme="minorHAnsi" w:hAnsiTheme="minorHAnsi" w:cstheme="minorHAnsi"/>
          <w:bCs/>
        </w:rPr>
      </w:pPr>
    </w:p>
    <w:p w:rsidR="00B31C61" w:rsidRPr="007E275D" w:rsidRDefault="00B31C61" w:rsidP="00B31C61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:rsidR="00B31C61" w:rsidRDefault="00B31C61" w:rsidP="00B31C61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7E275D">
        <w:rPr>
          <w:rFonts w:asciiTheme="minorHAnsi" w:hAnsiTheme="minorHAnsi" w:cstheme="minorHAnsi"/>
          <w:b/>
        </w:rPr>
        <w:t xml:space="preserve">§ </w:t>
      </w:r>
      <w:r w:rsidR="00690868">
        <w:rPr>
          <w:rFonts w:asciiTheme="minorHAnsi" w:hAnsiTheme="minorHAnsi" w:cstheme="minorHAnsi"/>
          <w:b/>
        </w:rPr>
        <w:t>4</w:t>
      </w:r>
    </w:p>
    <w:p w:rsidR="00690868" w:rsidRDefault="00690868" w:rsidP="00B31C61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:rsidR="00690868" w:rsidRDefault="00690868" w:rsidP="00690868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Theme="minorHAnsi" w:hAnsiTheme="minorHAnsi" w:cstheme="minorHAnsi"/>
          <w:bCs/>
        </w:rPr>
      </w:pPr>
      <w:r w:rsidRPr="00690868">
        <w:rPr>
          <w:rFonts w:asciiTheme="minorHAnsi" w:hAnsiTheme="minorHAnsi" w:cstheme="minorHAnsi"/>
          <w:bCs/>
        </w:rPr>
        <w:t xml:space="preserve">Wykonawca oświadcza, że posiada odpowiednią wiedzę, doświadczenie i dysponuje stosowną bazą do wykonania przedmiotu umowy. </w:t>
      </w:r>
    </w:p>
    <w:p w:rsidR="00690868" w:rsidRPr="00690868" w:rsidRDefault="00690868" w:rsidP="00690868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Theme="minorHAnsi" w:hAnsiTheme="minorHAnsi" w:cstheme="minorHAnsi"/>
          <w:bCs/>
        </w:rPr>
      </w:pPr>
      <w:r w:rsidRPr="00690868">
        <w:rPr>
          <w:rFonts w:asciiTheme="minorHAnsi" w:hAnsiTheme="minorHAnsi" w:cstheme="minorHAnsi"/>
          <w:bCs/>
        </w:rPr>
        <w:t>Wykonawca oświadcza, iż jest ubezpieczony od odpowiedzialności cywilnej w zakresie prowadzonej przez siebie działalności i posiada aktualną polisę ubezpieczeniową</w:t>
      </w:r>
      <w:r>
        <w:rPr>
          <w:rFonts w:asciiTheme="minorHAnsi" w:hAnsiTheme="minorHAnsi" w:cstheme="minorHAnsi"/>
          <w:bCs/>
        </w:rPr>
        <w:t xml:space="preserve">,                    </w:t>
      </w:r>
      <w:r w:rsidRPr="00690868">
        <w:rPr>
          <w:rFonts w:asciiTheme="minorHAnsi" w:hAnsiTheme="minorHAnsi" w:cstheme="minorHAnsi"/>
          <w:bCs/>
        </w:rPr>
        <w:t xml:space="preserve"> a w przypadku jej braku inny dokument potwierdzający, że Wykonawca jest ubezpieczony od odpowiedzialności cywilnej w zakresie prowadzonej działalności związanej z przedmiotem zamówienia. </w:t>
      </w:r>
    </w:p>
    <w:p w:rsidR="00690868" w:rsidRDefault="00690868" w:rsidP="00690868">
      <w:pPr>
        <w:spacing w:line="276" w:lineRule="auto"/>
        <w:jc w:val="both"/>
        <w:rPr>
          <w:rFonts w:asciiTheme="minorHAnsi" w:hAnsiTheme="minorHAnsi" w:cstheme="minorHAnsi"/>
          <w:bCs/>
        </w:rPr>
      </w:pPr>
    </w:p>
    <w:p w:rsidR="00690868" w:rsidRPr="00690868" w:rsidRDefault="00690868" w:rsidP="00690868">
      <w:pPr>
        <w:spacing w:line="276" w:lineRule="auto"/>
        <w:jc w:val="both"/>
        <w:rPr>
          <w:rFonts w:asciiTheme="minorHAnsi" w:hAnsiTheme="minorHAnsi" w:cstheme="minorHAnsi"/>
          <w:bCs/>
        </w:rPr>
      </w:pPr>
    </w:p>
    <w:p w:rsidR="00690868" w:rsidRDefault="00B31C61" w:rsidP="00690868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7E275D">
        <w:rPr>
          <w:rFonts w:asciiTheme="minorHAnsi" w:hAnsiTheme="minorHAnsi" w:cstheme="minorHAnsi"/>
          <w:b/>
        </w:rPr>
        <w:t xml:space="preserve">§ </w:t>
      </w:r>
      <w:r w:rsidR="00690868">
        <w:rPr>
          <w:rFonts w:asciiTheme="minorHAnsi" w:hAnsiTheme="minorHAnsi" w:cstheme="minorHAnsi"/>
          <w:b/>
        </w:rPr>
        <w:t>5</w:t>
      </w:r>
    </w:p>
    <w:p w:rsidR="00690868" w:rsidRPr="00690868" w:rsidRDefault="00690868" w:rsidP="00690868">
      <w:pPr>
        <w:spacing w:line="276" w:lineRule="auto"/>
        <w:jc w:val="both"/>
        <w:rPr>
          <w:rFonts w:asciiTheme="minorHAnsi" w:hAnsiTheme="minorHAnsi" w:cstheme="minorHAnsi"/>
          <w:bCs/>
        </w:rPr>
      </w:pPr>
    </w:p>
    <w:p w:rsidR="00690868" w:rsidRDefault="00690868" w:rsidP="00690868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  <w:bCs/>
        </w:rPr>
      </w:pPr>
      <w:r w:rsidRPr="00690868">
        <w:rPr>
          <w:rFonts w:asciiTheme="minorHAnsi" w:hAnsiTheme="minorHAnsi" w:cstheme="minorHAnsi"/>
          <w:bCs/>
        </w:rPr>
        <w:t>Za dostarczony przedmiot umowy określony w § 1 niniejszej umowy, Strony ustalają cenę w wysokości</w:t>
      </w:r>
      <w:r>
        <w:rPr>
          <w:rFonts w:asciiTheme="minorHAnsi" w:hAnsiTheme="minorHAnsi" w:cstheme="minorHAnsi"/>
          <w:bCs/>
        </w:rPr>
        <w:t>:</w:t>
      </w:r>
    </w:p>
    <w:p w:rsidR="00690868" w:rsidRDefault="00690868" w:rsidP="00690868">
      <w:pPr>
        <w:pStyle w:val="Akapitzlist"/>
        <w:spacing w:line="276" w:lineRule="auto"/>
        <w:jc w:val="both"/>
        <w:rPr>
          <w:rFonts w:asciiTheme="minorHAnsi" w:hAnsiTheme="minorHAnsi" w:cstheme="minorHAnsi"/>
          <w:bCs/>
        </w:rPr>
      </w:pPr>
      <w:r w:rsidRPr="00690868">
        <w:rPr>
          <w:rFonts w:asciiTheme="minorHAnsi" w:hAnsiTheme="minorHAnsi" w:cstheme="minorHAnsi"/>
          <w:bCs/>
        </w:rPr>
        <w:t xml:space="preserve"> </w:t>
      </w:r>
      <w:r>
        <w:rPr>
          <w:rFonts w:asciiTheme="minorHAnsi" w:hAnsiTheme="minorHAnsi" w:cstheme="minorHAnsi"/>
          <w:bCs/>
        </w:rPr>
        <w:t>……………..</w:t>
      </w:r>
      <w:r w:rsidRPr="00690868">
        <w:rPr>
          <w:rFonts w:asciiTheme="minorHAnsi" w:hAnsiTheme="minorHAnsi" w:cstheme="minorHAnsi"/>
          <w:bCs/>
        </w:rPr>
        <w:t xml:space="preserve"> złotych brutto (słownie: ..................................), </w:t>
      </w:r>
    </w:p>
    <w:p w:rsidR="00690868" w:rsidRDefault="00690868" w:rsidP="00690868">
      <w:pPr>
        <w:pStyle w:val="Akapitzlist"/>
        <w:spacing w:line="276" w:lineRule="auto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………………. złotych netto </w:t>
      </w:r>
      <w:r w:rsidRPr="00690868">
        <w:rPr>
          <w:rFonts w:asciiTheme="minorHAnsi" w:hAnsiTheme="minorHAnsi" w:cstheme="minorHAnsi"/>
          <w:bCs/>
        </w:rPr>
        <w:t xml:space="preserve">(słownie: ..................................), </w:t>
      </w:r>
    </w:p>
    <w:p w:rsidR="00690868" w:rsidRDefault="00690868" w:rsidP="00690868">
      <w:pPr>
        <w:pStyle w:val="Akapitzlist"/>
        <w:spacing w:line="276" w:lineRule="auto"/>
        <w:jc w:val="both"/>
        <w:rPr>
          <w:rFonts w:asciiTheme="minorHAnsi" w:hAnsiTheme="minorHAnsi" w:cstheme="minorHAnsi"/>
          <w:bCs/>
        </w:rPr>
      </w:pPr>
      <w:r w:rsidRPr="00690868">
        <w:rPr>
          <w:rFonts w:asciiTheme="minorHAnsi" w:hAnsiTheme="minorHAnsi" w:cstheme="minorHAnsi"/>
          <w:bCs/>
        </w:rPr>
        <w:t xml:space="preserve">w tym podatek VAT …….…. % w wysokości …………….….. </w:t>
      </w:r>
    </w:p>
    <w:p w:rsidR="00690868" w:rsidRDefault="00690868" w:rsidP="00690868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  <w:bCs/>
        </w:rPr>
      </w:pPr>
      <w:r w:rsidRPr="00690868">
        <w:rPr>
          <w:rFonts w:asciiTheme="minorHAnsi" w:hAnsiTheme="minorHAnsi" w:cstheme="minorHAnsi"/>
          <w:bCs/>
        </w:rPr>
        <w:t>Cena, o której mowa w ust 1.</w:t>
      </w:r>
      <w:r>
        <w:rPr>
          <w:rFonts w:asciiTheme="minorHAnsi" w:hAnsiTheme="minorHAnsi" w:cstheme="minorHAnsi"/>
          <w:bCs/>
        </w:rPr>
        <w:t>,</w:t>
      </w:r>
      <w:r w:rsidRPr="00690868">
        <w:rPr>
          <w:rFonts w:asciiTheme="minorHAnsi" w:hAnsiTheme="minorHAnsi" w:cstheme="minorHAnsi"/>
          <w:bCs/>
        </w:rPr>
        <w:t xml:space="preserve"> obejmuje wszystkie koszty związane z realizacją przedmiotu umowy w tym ryzyko Wykonawcy z tytułu oszacowania wszelkich kosztów związanych z realizacją przedmiotu umowy, a także oddziaływania innych czynników mających lub mogących mieć wpływ na koszty. </w:t>
      </w:r>
    </w:p>
    <w:p w:rsidR="00690868" w:rsidRDefault="00690868" w:rsidP="00690868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  <w:bCs/>
        </w:rPr>
      </w:pPr>
      <w:r w:rsidRPr="00690868">
        <w:rPr>
          <w:rFonts w:asciiTheme="minorHAnsi" w:hAnsiTheme="minorHAnsi" w:cstheme="minorHAnsi"/>
          <w:bCs/>
        </w:rPr>
        <w:t xml:space="preserve">Niedoszacowanie, pominięcie oraz brak rozpoznania zakresu przedmiotu umowy nie może być podstawą do żądania zmiany ceny określonej w ust. 1 niniejszego paragrafu. </w:t>
      </w:r>
    </w:p>
    <w:p w:rsidR="00690868" w:rsidRDefault="00690868" w:rsidP="00690868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  <w:bCs/>
        </w:rPr>
      </w:pPr>
      <w:r w:rsidRPr="00690868">
        <w:rPr>
          <w:rFonts w:asciiTheme="minorHAnsi" w:hAnsiTheme="minorHAnsi" w:cstheme="minorHAnsi"/>
          <w:bCs/>
        </w:rPr>
        <w:t xml:space="preserve">Wykonawca oświadcza, że jest podatnikiem podatku VAT, uprawnionym do wystawienia faktury VAT. Numer NIP Wykonawcy ............................................................... </w:t>
      </w:r>
    </w:p>
    <w:p w:rsidR="000812B7" w:rsidRDefault="00690868" w:rsidP="00690868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  <w:bCs/>
        </w:rPr>
      </w:pPr>
      <w:r w:rsidRPr="00690868">
        <w:rPr>
          <w:rFonts w:asciiTheme="minorHAnsi" w:hAnsiTheme="minorHAnsi" w:cstheme="minorHAnsi"/>
          <w:bCs/>
        </w:rPr>
        <w:t>Zamawiający oświadcza, że Wykonawca może przesyłać ustrukturyzowane faktury elektroniczne, o których mowa w art. 2 pkt 4 ustawy z dnia 9 listopada 2018 r. o elektronicznym fakturowaniu w zamówieniach publicznych, koncesjach na roboty budowlane lub usługi oraz partnerstwie publiczno-prawnym (Dz. U. z 2020 r. poz.</w:t>
      </w:r>
      <w:r w:rsidR="000812B7">
        <w:rPr>
          <w:rFonts w:asciiTheme="minorHAnsi" w:hAnsiTheme="minorHAnsi" w:cstheme="minorHAnsi"/>
          <w:bCs/>
        </w:rPr>
        <w:t xml:space="preserve"> </w:t>
      </w:r>
      <w:r w:rsidRPr="00690868">
        <w:rPr>
          <w:rFonts w:asciiTheme="minorHAnsi" w:hAnsiTheme="minorHAnsi" w:cstheme="minorHAnsi"/>
          <w:bCs/>
        </w:rPr>
        <w:t xml:space="preserve">1666, z </w:t>
      </w:r>
      <w:proofErr w:type="spellStart"/>
      <w:r w:rsidRPr="00690868">
        <w:rPr>
          <w:rFonts w:asciiTheme="minorHAnsi" w:hAnsiTheme="minorHAnsi" w:cstheme="minorHAnsi"/>
          <w:bCs/>
        </w:rPr>
        <w:t>późn</w:t>
      </w:r>
      <w:proofErr w:type="spellEnd"/>
      <w:r w:rsidRPr="00690868">
        <w:rPr>
          <w:rFonts w:asciiTheme="minorHAnsi" w:hAnsiTheme="minorHAnsi" w:cstheme="minorHAnsi"/>
          <w:bCs/>
        </w:rPr>
        <w:t>.</w:t>
      </w:r>
      <w:r w:rsidR="000812B7">
        <w:rPr>
          <w:rFonts w:asciiTheme="minorHAnsi" w:hAnsiTheme="minorHAnsi" w:cstheme="minorHAnsi"/>
          <w:bCs/>
        </w:rPr>
        <w:t xml:space="preserve"> </w:t>
      </w:r>
      <w:r w:rsidRPr="00690868">
        <w:rPr>
          <w:rFonts w:asciiTheme="minorHAnsi" w:hAnsiTheme="minorHAnsi" w:cstheme="minorHAnsi"/>
          <w:bCs/>
        </w:rPr>
        <w:t>zm.)</w:t>
      </w:r>
      <w:r w:rsidR="000812B7">
        <w:rPr>
          <w:rFonts w:asciiTheme="minorHAnsi" w:hAnsiTheme="minorHAnsi" w:cstheme="minorHAnsi"/>
          <w:bCs/>
        </w:rPr>
        <w:t>,</w:t>
      </w:r>
      <w:r w:rsidRPr="00690868">
        <w:rPr>
          <w:rFonts w:asciiTheme="minorHAnsi" w:hAnsiTheme="minorHAnsi" w:cstheme="minorHAnsi"/>
          <w:bCs/>
        </w:rPr>
        <w:t xml:space="preserve"> tj. faktury spełniające wymagania umożliwiające przesyłanie za pośrednictwem platformy faktur elektronicznych, o których mowa wart. 2 pkt 32 ustawy z dnia 11 marca 2004 r. o podatku od towarów i usług (Dz. U. z 202</w:t>
      </w:r>
      <w:r w:rsidR="000812B7">
        <w:rPr>
          <w:rFonts w:asciiTheme="minorHAnsi" w:hAnsiTheme="minorHAnsi" w:cstheme="minorHAnsi"/>
          <w:bCs/>
        </w:rPr>
        <w:t>4</w:t>
      </w:r>
      <w:r w:rsidRPr="00690868">
        <w:rPr>
          <w:rFonts w:asciiTheme="minorHAnsi" w:hAnsiTheme="minorHAnsi" w:cstheme="minorHAnsi"/>
          <w:bCs/>
        </w:rPr>
        <w:t xml:space="preserve">r. poz. </w:t>
      </w:r>
      <w:r w:rsidR="000812B7">
        <w:rPr>
          <w:rFonts w:asciiTheme="minorHAnsi" w:hAnsiTheme="minorHAnsi" w:cstheme="minorHAnsi"/>
          <w:bCs/>
        </w:rPr>
        <w:t xml:space="preserve">361 </w:t>
      </w:r>
      <w:r w:rsidRPr="00690868">
        <w:rPr>
          <w:rFonts w:asciiTheme="minorHAnsi" w:hAnsiTheme="minorHAnsi" w:cstheme="minorHAnsi"/>
          <w:bCs/>
        </w:rPr>
        <w:t xml:space="preserve">z </w:t>
      </w:r>
      <w:proofErr w:type="spellStart"/>
      <w:r w:rsidRPr="00690868">
        <w:rPr>
          <w:rFonts w:asciiTheme="minorHAnsi" w:hAnsiTheme="minorHAnsi" w:cstheme="minorHAnsi"/>
          <w:bCs/>
        </w:rPr>
        <w:t>późn</w:t>
      </w:r>
      <w:proofErr w:type="spellEnd"/>
      <w:r w:rsidRPr="00690868">
        <w:rPr>
          <w:rFonts w:asciiTheme="minorHAnsi" w:hAnsiTheme="minorHAnsi" w:cstheme="minorHAnsi"/>
          <w:bCs/>
        </w:rPr>
        <w:t xml:space="preserve">. zm.). </w:t>
      </w:r>
    </w:p>
    <w:p w:rsidR="000812B7" w:rsidRDefault="00690868" w:rsidP="00690868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  <w:bCs/>
        </w:rPr>
      </w:pPr>
      <w:r w:rsidRPr="000812B7">
        <w:rPr>
          <w:rFonts w:asciiTheme="minorHAnsi" w:hAnsiTheme="minorHAnsi" w:cstheme="minorHAnsi"/>
          <w:bCs/>
        </w:rPr>
        <w:t xml:space="preserve">Faktura wystawiona będzie na: Gminę </w:t>
      </w:r>
      <w:r w:rsidR="000812B7">
        <w:rPr>
          <w:rFonts w:asciiTheme="minorHAnsi" w:hAnsiTheme="minorHAnsi" w:cstheme="minorHAnsi"/>
          <w:bCs/>
        </w:rPr>
        <w:t>Poraj</w:t>
      </w:r>
      <w:r w:rsidRPr="000812B7">
        <w:rPr>
          <w:rFonts w:asciiTheme="minorHAnsi" w:hAnsiTheme="minorHAnsi" w:cstheme="minorHAnsi"/>
          <w:bCs/>
        </w:rPr>
        <w:t xml:space="preserve">, ul. </w:t>
      </w:r>
      <w:r w:rsidR="000812B7">
        <w:rPr>
          <w:rFonts w:asciiTheme="minorHAnsi" w:hAnsiTheme="minorHAnsi" w:cstheme="minorHAnsi"/>
          <w:bCs/>
        </w:rPr>
        <w:t>Jasna 21, 42-360 Poraj</w:t>
      </w:r>
      <w:r w:rsidRPr="000812B7">
        <w:rPr>
          <w:rFonts w:asciiTheme="minorHAnsi" w:hAnsiTheme="minorHAnsi" w:cstheme="minorHAnsi"/>
          <w:bCs/>
        </w:rPr>
        <w:t xml:space="preserve">, NIP </w:t>
      </w:r>
      <w:r w:rsidR="000812B7" w:rsidRPr="000812B7">
        <w:rPr>
          <w:rFonts w:asciiTheme="minorHAnsi" w:hAnsiTheme="minorHAnsi" w:cstheme="minorHAnsi"/>
          <w:bCs/>
        </w:rPr>
        <w:t>577-19-76-351</w:t>
      </w:r>
      <w:r w:rsidRPr="000812B7">
        <w:rPr>
          <w:rFonts w:asciiTheme="minorHAnsi" w:hAnsiTheme="minorHAnsi" w:cstheme="minorHAnsi"/>
          <w:bCs/>
        </w:rPr>
        <w:t xml:space="preserve"> i regulowana będzie w terminie do 30 dni od daty otrzymania poprawnie wystawionej faktury przez Zamawiającego. </w:t>
      </w:r>
    </w:p>
    <w:p w:rsidR="000812B7" w:rsidRDefault="00690868" w:rsidP="00690868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  <w:bCs/>
        </w:rPr>
      </w:pPr>
      <w:r w:rsidRPr="000812B7">
        <w:rPr>
          <w:rFonts w:asciiTheme="minorHAnsi" w:hAnsiTheme="minorHAnsi" w:cstheme="minorHAnsi"/>
          <w:bCs/>
        </w:rPr>
        <w:t xml:space="preserve">Podstawą do wystawienia i zapłaty faktury jest protokół odbioru zdawczo - odbiorczy zatwierdzony bez zastrzeżeń przez Zamawiającego. </w:t>
      </w:r>
    </w:p>
    <w:p w:rsidR="000812B7" w:rsidRDefault="00690868" w:rsidP="00690868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  <w:bCs/>
        </w:rPr>
      </w:pPr>
      <w:r w:rsidRPr="000812B7">
        <w:rPr>
          <w:rFonts w:asciiTheme="minorHAnsi" w:hAnsiTheme="minorHAnsi" w:cstheme="minorHAnsi"/>
          <w:bCs/>
        </w:rPr>
        <w:lastRenderedPageBreak/>
        <w:t xml:space="preserve">Datą zapłaty jest data obciążenia rachunku Zamawiającego. W przypadku zwłoki </w:t>
      </w:r>
      <w:r w:rsidR="000812B7">
        <w:rPr>
          <w:rFonts w:asciiTheme="minorHAnsi" w:hAnsiTheme="minorHAnsi" w:cstheme="minorHAnsi"/>
          <w:bCs/>
        </w:rPr>
        <w:t xml:space="preserve">                       </w:t>
      </w:r>
      <w:r w:rsidRPr="000812B7">
        <w:rPr>
          <w:rFonts w:asciiTheme="minorHAnsi" w:hAnsiTheme="minorHAnsi" w:cstheme="minorHAnsi"/>
          <w:bCs/>
        </w:rPr>
        <w:t xml:space="preserve">w płatności obowiązują odsetki ustawowe za opóźnienie. </w:t>
      </w:r>
    </w:p>
    <w:p w:rsidR="000812B7" w:rsidRDefault="00690868" w:rsidP="00690868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  <w:bCs/>
        </w:rPr>
      </w:pPr>
      <w:r w:rsidRPr="000812B7">
        <w:rPr>
          <w:rFonts w:asciiTheme="minorHAnsi" w:hAnsiTheme="minorHAnsi" w:cstheme="minorHAnsi"/>
          <w:bCs/>
        </w:rPr>
        <w:t xml:space="preserve">Wierzytelności związane z realizacją niniejszej umowy nie mogą być przedmiotem obrotu pomiędzy podmiotami trzecimi. </w:t>
      </w:r>
    </w:p>
    <w:p w:rsidR="000812B7" w:rsidRDefault="00690868" w:rsidP="00690868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  <w:bCs/>
        </w:rPr>
      </w:pPr>
      <w:r w:rsidRPr="000812B7">
        <w:rPr>
          <w:rFonts w:asciiTheme="minorHAnsi" w:hAnsiTheme="minorHAnsi" w:cstheme="minorHAnsi"/>
          <w:bCs/>
        </w:rPr>
        <w:t xml:space="preserve">W przypadku realizacji przedmiotu umowy z udziałem Podwykonawców, Wykonawca zobowiązany jest załączyć do wystawionej przez siebie faktury: </w:t>
      </w:r>
    </w:p>
    <w:p w:rsidR="000812B7" w:rsidRDefault="00690868" w:rsidP="000812B7">
      <w:pPr>
        <w:pStyle w:val="Akapitzlist"/>
        <w:spacing w:line="276" w:lineRule="auto"/>
        <w:jc w:val="both"/>
        <w:rPr>
          <w:rFonts w:asciiTheme="minorHAnsi" w:hAnsiTheme="minorHAnsi" w:cstheme="minorHAnsi"/>
          <w:bCs/>
        </w:rPr>
      </w:pPr>
      <w:r w:rsidRPr="000812B7">
        <w:rPr>
          <w:rFonts w:asciiTheme="minorHAnsi" w:hAnsiTheme="minorHAnsi" w:cstheme="minorHAnsi"/>
          <w:bCs/>
        </w:rPr>
        <w:t xml:space="preserve">− kopię faktury wystawioną przez Podwykonawcę oraz dowód zapłaty niniejszej faktury oraz </w:t>
      </w:r>
      <w:r w:rsidRPr="00690868">
        <w:rPr>
          <w:rFonts w:asciiTheme="minorHAnsi" w:hAnsiTheme="minorHAnsi" w:cstheme="minorHAnsi"/>
          <w:bCs/>
        </w:rPr>
        <w:t xml:space="preserve">oświadczenie Podwykonawcy, iż Wykonawca nie zalega z żadnymi zobowiązaniami finansowymi w stosunku do niego a wynikającymi z zawartej między nimi umowy dotyczącej realizacji przedmiotu zamówienia określonego w § 1 niniejszej umowy. </w:t>
      </w:r>
    </w:p>
    <w:p w:rsidR="000812B7" w:rsidRDefault="00690868" w:rsidP="000812B7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  <w:bCs/>
        </w:rPr>
      </w:pPr>
      <w:r w:rsidRPr="000812B7">
        <w:rPr>
          <w:rFonts w:asciiTheme="minorHAnsi" w:hAnsiTheme="minorHAnsi" w:cstheme="minorHAnsi"/>
          <w:bCs/>
        </w:rPr>
        <w:t xml:space="preserve">W przypadku niedostarczenia dokumentów, o których mowa w ust. 10, Zamawiający zatrzyma z należności Wykonawcy kwotę w wysokości równej należności podwykonawcy, do czasu ich otrzymania. </w:t>
      </w:r>
    </w:p>
    <w:p w:rsidR="000812B7" w:rsidRDefault="00690868" w:rsidP="000812B7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  <w:bCs/>
        </w:rPr>
      </w:pPr>
      <w:r w:rsidRPr="000812B7">
        <w:rPr>
          <w:rFonts w:asciiTheme="minorHAnsi" w:hAnsiTheme="minorHAnsi" w:cstheme="minorHAnsi"/>
          <w:bCs/>
        </w:rPr>
        <w:t xml:space="preserve">W każdym przypadku korzystania ze świadczeń Podwykonawcy, Wykonawca ponosi pełną odpowiedzialność za wykonanie zobowiązań przez Podwykonawcę wobec Zamawiającego. </w:t>
      </w:r>
    </w:p>
    <w:p w:rsidR="00690868" w:rsidRPr="000812B7" w:rsidRDefault="00690868" w:rsidP="000812B7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  <w:bCs/>
        </w:rPr>
      </w:pPr>
      <w:r w:rsidRPr="000812B7">
        <w:rPr>
          <w:rFonts w:asciiTheme="minorHAnsi" w:hAnsiTheme="minorHAnsi" w:cstheme="minorHAnsi"/>
          <w:bCs/>
        </w:rPr>
        <w:t xml:space="preserve">Wykonawca odpowiada za działania i zaniechania Podwykonawcy jak za swoje własne. </w:t>
      </w:r>
    </w:p>
    <w:p w:rsidR="00690868" w:rsidRDefault="00690868" w:rsidP="00690868">
      <w:pPr>
        <w:spacing w:line="276" w:lineRule="auto"/>
        <w:jc w:val="both"/>
        <w:rPr>
          <w:rFonts w:asciiTheme="minorHAnsi" w:hAnsiTheme="minorHAnsi" w:cstheme="minorHAnsi"/>
          <w:bCs/>
        </w:rPr>
      </w:pPr>
    </w:p>
    <w:p w:rsidR="000812B7" w:rsidRPr="00690868" w:rsidRDefault="000812B7" w:rsidP="00690868">
      <w:pPr>
        <w:spacing w:line="276" w:lineRule="auto"/>
        <w:jc w:val="both"/>
        <w:rPr>
          <w:rFonts w:asciiTheme="minorHAnsi" w:hAnsiTheme="minorHAnsi" w:cstheme="minorHAnsi"/>
          <w:bCs/>
        </w:rPr>
      </w:pPr>
    </w:p>
    <w:p w:rsidR="00B31C61" w:rsidRPr="007E275D" w:rsidRDefault="00B31C61" w:rsidP="00B31C61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7E275D">
        <w:rPr>
          <w:rFonts w:asciiTheme="minorHAnsi" w:hAnsiTheme="minorHAnsi" w:cstheme="minorHAnsi"/>
          <w:b/>
        </w:rPr>
        <w:t xml:space="preserve">§ </w:t>
      </w:r>
      <w:r w:rsidR="000812B7">
        <w:rPr>
          <w:rFonts w:asciiTheme="minorHAnsi" w:hAnsiTheme="minorHAnsi" w:cstheme="minorHAnsi"/>
          <w:b/>
        </w:rPr>
        <w:t>6</w:t>
      </w:r>
    </w:p>
    <w:p w:rsidR="000812B7" w:rsidRPr="000812B7" w:rsidRDefault="000812B7" w:rsidP="000812B7">
      <w:pPr>
        <w:pStyle w:val="Akapitzlist"/>
        <w:ind w:left="284"/>
        <w:jc w:val="both"/>
        <w:rPr>
          <w:rFonts w:asciiTheme="minorHAnsi" w:hAnsiTheme="minorHAnsi" w:cstheme="minorHAnsi"/>
        </w:rPr>
      </w:pPr>
    </w:p>
    <w:p w:rsidR="00F05E70" w:rsidRPr="00F05E70" w:rsidRDefault="00F05E70" w:rsidP="00F05E70">
      <w:pPr>
        <w:tabs>
          <w:tab w:val="left" w:pos="-4536"/>
        </w:tabs>
        <w:autoSpaceDN w:val="0"/>
        <w:ind w:left="284" w:hanging="284"/>
        <w:jc w:val="both"/>
        <w:rPr>
          <w:rFonts w:asciiTheme="minorHAnsi" w:eastAsia="Calibri" w:hAnsiTheme="minorHAnsi" w:cstheme="minorHAnsi"/>
          <w:color w:val="000000"/>
          <w:lang w:eastAsia="ar-SA"/>
        </w:rPr>
      </w:pPr>
      <w:r w:rsidRPr="00F05E70">
        <w:rPr>
          <w:rFonts w:asciiTheme="minorHAnsi" w:eastAsia="Calibri" w:hAnsiTheme="minorHAnsi" w:cstheme="minorHAnsi"/>
          <w:color w:val="000000"/>
          <w:lang w:eastAsia="ar-SA"/>
        </w:rPr>
        <w:t>1.</w:t>
      </w:r>
      <w:r w:rsidRPr="00F05E70">
        <w:rPr>
          <w:rFonts w:asciiTheme="minorHAnsi" w:eastAsia="Calibri" w:hAnsiTheme="minorHAnsi" w:cstheme="minorHAnsi"/>
          <w:color w:val="000000"/>
          <w:lang w:eastAsia="ar-SA"/>
        </w:rPr>
        <w:tab/>
        <w:t>W przypadku niewykonania lub nienależytego wykonania umowy Wykonawca zapłaci Zamawiającemu następujące kary umowne:</w:t>
      </w:r>
    </w:p>
    <w:p w:rsidR="00F05E70" w:rsidRPr="00F05E70" w:rsidRDefault="00F05E70" w:rsidP="00F05E70">
      <w:pPr>
        <w:numPr>
          <w:ilvl w:val="0"/>
          <w:numId w:val="30"/>
        </w:numPr>
        <w:ind w:left="709" w:hanging="436"/>
        <w:contextualSpacing/>
        <w:jc w:val="both"/>
        <w:rPr>
          <w:rFonts w:asciiTheme="minorHAnsi" w:hAnsiTheme="minorHAnsi" w:cstheme="minorHAnsi"/>
        </w:rPr>
      </w:pPr>
      <w:r w:rsidRPr="00F05E70">
        <w:rPr>
          <w:rFonts w:asciiTheme="minorHAnsi" w:eastAsia="Calibri" w:hAnsiTheme="minorHAnsi" w:cstheme="minorHAnsi"/>
          <w:color w:val="000000"/>
        </w:rPr>
        <w:t xml:space="preserve">w wysokości 10 % wynagrodzenia netto, określonego w § </w:t>
      </w:r>
      <w:r>
        <w:rPr>
          <w:rFonts w:asciiTheme="minorHAnsi" w:eastAsia="Calibri" w:hAnsiTheme="minorHAnsi" w:cstheme="minorHAnsi"/>
          <w:color w:val="000000"/>
        </w:rPr>
        <w:t>5</w:t>
      </w:r>
      <w:r w:rsidRPr="00F05E70">
        <w:rPr>
          <w:rFonts w:asciiTheme="minorHAnsi" w:eastAsia="Calibri" w:hAnsiTheme="minorHAnsi" w:cstheme="minorHAnsi"/>
          <w:color w:val="000000"/>
        </w:rPr>
        <w:t xml:space="preserve"> ust. 1 niniejszej umowy w przypadku gdy z przyczyn zawinionych przez Wykonawcę dojdzie do odstąpienia od umowy lub rozwiązania umowy ze skutkiem natychmiastowym;</w:t>
      </w:r>
    </w:p>
    <w:p w:rsidR="00F05E70" w:rsidRPr="00F05E70" w:rsidRDefault="00F05E70" w:rsidP="00F05E70">
      <w:pPr>
        <w:numPr>
          <w:ilvl w:val="0"/>
          <w:numId w:val="30"/>
        </w:numPr>
        <w:ind w:left="709" w:hanging="436"/>
        <w:contextualSpacing/>
        <w:jc w:val="both"/>
        <w:rPr>
          <w:rFonts w:asciiTheme="minorHAnsi" w:hAnsiTheme="minorHAnsi" w:cstheme="minorHAnsi"/>
        </w:rPr>
      </w:pPr>
      <w:r w:rsidRPr="00F05E70">
        <w:rPr>
          <w:rFonts w:asciiTheme="minorHAnsi" w:eastAsia="Calibri" w:hAnsiTheme="minorHAnsi" w:cstheme="minorHAnsi"/>
          <w:color w:val="000000"/>
          <w:lang w:eastAsia="ar-SA"/>
        </w:rPr>
        <w:t xml:space="preserve">w wysokości 0,3 % wynagrodzenia netto, określonego w § </w:t>
      </w:r>
      <w:r>
        <w:rPr>
          <w:rFonts w:asciiTheme="minorHAnsi" w:eastAsia="Calibri" w:hAnsiTheme="minorHAnsi" w:cstheme="minorHAnsi"/>
          <w:color w:val="000000"/>
          <w:lang w:eastAsia="ar-SA"/>
        </w:rPr>
        <w:t>5</w:t>
      </w:r>
      <w:r w:rsidRPr="00F05E70">
        <w:rPr>
          <w:rFonts w:asciiTheme="minorHAnsi" w:eastAsia="Calibri" w:hAnsiTheme="minorHAnsi" w:cstheme="minorHAnsi"/>
          <w:color w:val="000000"/>
          <w:lang w:eastAsia="ar-SA"/>
        </w:rPr>
        <w:t xml:space="preserve"> ust. 1 umowy  za każdy rozpoczęty dzień zwłoki w realizacji </w:t>
      </w:r>
      <w:r w:rsidRPr="00F05E70">
        <w:rPr>
          <w:rFonts w:asciiTheme="minorHAnsi" w:eastAsia="Calibri" w:hAnsiTheme="minorHAnsi" w:cstheme="minorHAnsi"/>
          <w:color w:val="000000"/>
        </w:rPr>
        <w:t xml:space="preserve">dostawy, względem terminu określonego zgodnie z </w:t>
      </w:r>
      <w:r w:rsidRPr="00F05E70">
        <w:rPr>
          <w:rFonts w:asciiTheme="minorHAnsi" w:eastAsia="Calibri" w:hAnsiTheme="minorHAnsi" w:cstheme="minorHAnsi"/>
          <w:color w:val="000000"/>
          <w:lang w:eastAsia="ar-SA"/>
        </w:rPr>
        <w:t xml:space="preserve">§ 2 ust. </w:t>
      </w:r>
      <w:r>
        <w:rPr>
          <w:rFonts w:asciiTheme="minorHAnsi" w:eastAsia="Calibri" w:hAnsiTheme="minorHAnsi" w:cstheme="minorHAnsi"/>
          <w:color w:val="000000"/>
          <w:lang w:eastAsia="ar-SA"/>
        </w:rPr>
        <w:t>1</w:t>
      </w:r>
      <w:r w:rsidRPr="00F05E70">
        <w:rPr>
          <w:rFonts w:asciiTheme="minorHAnsi" w:eastAsia="Calibri" w:hAnsiTheme="minorHAnsi" w:cstheme="minorHAnsi"/>
          <w:color w:val="000000"/>
          <w:lang w:eastAsia="ar-SA"/>
        </w:rPr>
        <w:t xml:space="preserve"> umowy;</w:t>
      </w:r>
    </w:p>
    <w:p w:rsidR="00F05E70" w:rsidRPr="001B0F24" w:rsidRDefault="00F05E70" w:rsidP="00F05E70">
      <w:pPr>
        <w:numPr>
          <w:ilvl w:val="0"/>
          <w:numId w:val="30"/>
        </w:numPr>
        <w:ind w:left="709" w:hanging="436"/>
        <w:contextualSpacing/>
        <w:jc w:val="both"/>
        <w:rPr>
          <w:rFonts w:asciiTheme="minorHAnsi" w:hAnsiTheme="minorHAnsi" w:cstheme="minorHAnsi"/>
        </w:rPr>
      </w:pPr>
      <w:r w:rsidRPr="00F05E70">
        <w:rPr>
          <w:rFonts w:asciiTheme="minorHAnsi" w:eastAsia="Calibri" w:hAnsiTheme="minorHAnsi" w:cstheme="minorHAnsi"/>
          <w:color w:val="000000"/>
          <w:lang w:eastAsia="ar-SA"/>
        </w:rPr>
        <w:t xml:space="preserve">w wysokości 0,1% wynagrodzenia netto, określonego w § </w:t>
      </w:r>
      <w:r>
        <w:rPr>
          <w:rFonts w:asciiTheme="minorHAnsi" w:eastAsia="Calibri" w:hAnsiTheme="minorHAnsi" w:cstheme="minorHAnsi"/>
          <w:color w:val="000000"/>
          <w:lang w:eastAsia="ar-SA"/>
        </w:rPr>
        <w:t>5</w:t>
      </w:r>
      <w:r w:rsidRPr="00F05E70">
        <w:rPr>
          <w:rFonts w:asciiTheme="minorHAnsi" w:eastAsia="Calibri" w:hAnsiTheme="minorHAnsi" w:cstheme="minorHAnsi"/>
          <w:color w:val="000000"/>
          <w:lang w:eastAsia="ar-SA"/>
        </w:rPr>
        <w:t xml:space="preserve"> ust. 1  umowy za każdy rozpoczęty dzień zwłoki w usunięciu wad lub usterek  względem terminu określonego  </w:t>
      </w:r>
      <w:r w:rsidRPr="001B0F24">
        <w:rPr>
          <w:rFonts w:asciiTheme="minorHAnsi" w:eastAsia="Calibri" w:hAnsiTheme="minorHAnsi" w:cstheme="minorHAnsi"/>
          <w:lang w:eastAsia="ar-SA"/>
        </w:rPr>
        <w:t xml:space="preserve">zgodnie z  § </w:t>
      </w:r>
      <w:r w:rsidR="001B0F24" w:rsidRPr="001B0F24">
        <w:rPr>
          <w:rFonts w:asciiTheme="minorHAnsi" w:eastAsia="Calibri" w:hAnsiTheme="minorHAnsi" w:cstheme="minorHAnsi"/>
          <w:lang w:eastAsia="ar-SA"/>
        </w:rPr>
        <w:t>7</w:t>
      </w:r>
      <w:r w:rsidRPr="001B0F24">
        <w:rPr>
          <w:rFonts w:asciiTheme="minorHAnsi" w:eastAsia="Calibri" w:hAnsiTheme="minorHAnsi" w:cstheme="minorHAnsi"/>
          <w:lang w:eastAsia="ar-SA"/>
        </w:rPr>
        <w:t xml:space="preserve"> ust. 6 umowy, chyba że Wykonawca dostarczy na czas przedłużającej się naprawy Pojazd zastępczy zgodnie z § </w:t>
      </w:r>
      <w:r w:rsidR="001B0F24" w:rsidRPr="001B0F24">
        <w:rPr>
          <w:rFonts w:asciiTheme="minorHAnsi" w:eastAsia="Calibri" w:hAnsiTheme="minorHAnsi" w:cstheme="minorHAnsi"/>
          <w:lang w:eastAsia="ar-SA"/>
        </w:rPr>
        <w:t>7</w:t>
      </w:r>
      <w:r w:rsidRPr="001B0F24">
        <w:rPr>
          <w:rFonts w:asciiTheme="minorHAnsi" w:eastAsia="Calibri" w:hAnsiTheme="minorHAnsi" w:cstheme="minorHAnsi"/>
          <w:lang w:eastAsia="ar-SA"/>
        </w:rPr>
        <w:t xml:space="preserve"> ust. 7 umowy.</w:t>
      </w:r>
    </w:p>
    <w:p w:rsidR="00F05E70" w:rsidRPr="001B0F24" w:rsidRDefault="00F05E70" w:rsidP="00F05E70">
      <w:pPr>
        <w:numPr>
          <w:ilvl w:val="0"/>
          <w:numId w:val="30"/>
        </w:numPr>
        <w:ind w:left="709" w:hanging="436"/>
        <w:contextualSpacing/>
        <w:jc w:val="both"/>
        <w:rPr>
          <w:rFonts w:asciiTheme="minorHAnsi" w:hAnsiTheme="minorHAnsi" w:cstheme="minorHAnsi"/>
        </w:rPr>
      </w:pPr>
      <w:r w:rsidRPr="001B0F24">
        <w:rPr>
          <w:rFonts w:asciiTheme="minorHAnsi" w:eastAsia="Calibri" w:hAnsiTheme="minorHAnsi" w:cstheme="minorHAnsi"/>
          <w:lang w:eastAsia="ar-SA"/>
        </w:rPr>
        <w:t xml:space="preserve">w wysokości 0,1% wynagrodzenia netto, określonego w § </w:t>
      </w:r>
      <w:r w:rsidRPr="001B0F24">
        <w:rPr>
          <w:rFonts w:asciiTheme="minorHAnsi" w:eastAsia="Calibri" w:hAnsiTheme="minorHAnsi" w:cstheme="minorHAnsi"/>
          <w:lang w:eastAsia="ar-SA"/>
        </w:rPr>
        <w:t>5</w:t>
      </w:r>
      <w:r w:rsidRPr="001B0F24">
        <w:rPr>
          <w:rFonts w:asciiTheme="minorHAnsi" w:eastAsia="Calibri" w:hAnsiTheme="minorHAnsi" w:cstheme="minorHAnsi"/>
          <w:lang w:eastAsia="ar-SA"/>
        </w:rPr>
        <w:t xml:space="preserve"> ust. 1  umowy za każdy rozpoczęty dzień zwłoki w wymianie  wadliwego podzespołu lub elementu na nowy względem terminu określonego  zgodnie z  §</w:t>
      </w:r>
      <w:r w:rsidR="001B0F24" w:rsidRPr="001B0F24">
        <w:rPr>
          <w:rFonts w:asciiTheme="minorHAnsi" w:eastAsia="Calibri" w:hAnsiTheme="minorHAnsi" w:cstheme="minorHAnsi"/>
          <w:lang w:eastAsia="ar-SA"/>
        </w:rPr>
        <w:t>7</w:t>
      </w:r>
      <w:r w:rsidRPr="001B0F24">
        <w:rPr>
          <w:rFonts w:asciiTheme="minorHAnsi" w:eastAsia="Calibri" w:hAnsiTheme="minorHAnsi" w:cstheme="minorHAnsi"/>
          <w:lang w:eastAsia="ar-SA"/>
        </w:rPr>
        <w:t xml:space="preserve"> ust. 8 umowy.</w:t>
      </w:r>
    </w:p>
    <w:p w:rsidR="00F05E70" w:rsidRPr="00F05E70" w:rsidRDefault="00F05E70" w:rsidP="00F05E70">
      <w:pPr>
        <w:widowControl w:val="0"/>
        <w:autoSpaceDE w:val="0"/>
        <w:ind w:left="284" w:hanging="284"/>
        <w:jc w:val="both"/>
        <w:rPr>
          <w:rFonts w:asciiTheme="minorHAnsi" w:eastAsia="Calibri" w:hAnsiTheme="minorHAnsi" w:cstheme="minorHAnsi"/>
          <w:color w:val="000000"/>
        </w:rPr>
      </w:pPr>
      <w:r w:rsidRPr="00F05E70">
        <w:rPr>
          <w:rFonts w:asciiTheme="minorHAnsi" w:eastAsia="Calibri" w:hAnsiTheme="minorHAnsi" w:cstheme="minorHAnsi"/>
          <w:color w:val="000000"/>
        </w:rPr>
        <w:t>2. Zamawiający ma prawo dochodzić kar umownych poprzez potrącenie ich na podstawie księgowej  noty obciążeniowej z jakimikolwiek należnościami Wykonawcy, aż do całkowitego zaspokojenia roszczeń. W przypadku braku możliwości zaspokojenia roszczeń z tytułu kar umownych na zasadach  określonych powyżej, księgowa nota obciążeniowa będzie płatna do 14 dni od daty jej wystawienia  przez Zamawiającego.</w:t>
      </w:r>
    </w:p>
    <w:p w:rsidR="00F05E70" w:rsidRPr="00F05E70" w:rsidRDefault="00F05E70" w:rsidP="00F05E70">
      <w:pPr>
        <w:ind w:left="284" w:hanging="284"/>
        <w:jc w:val="both"/>
        <w:rPr>
          <w:rFonts w:asciiTheme="minorHAnsi" w:hAnsiTheme="minorHAnsi" w:cstheme="minorHAnsi"/>
          <w:color w:val="000000"/>
        </w:rPr>
      </w:pPr>
      <w:r w:rsidRPr="00F05E70">
        <w:rPr>
          <w:rFonts w:asciiTheme="minorHAnsi" w:hAnsiTheme="minorHAnsi" w:cstheme="minorHAnsi"/>
          <w:color w:val="000000"/>
        </w:rPr>
        <w:lastRenderedPageBreak/>
        <w:t>3.</w:t>
      </w:r>
      <w:r w:rsidRPr="00F05E70">
        <w:rPr>
          <w:rFonts w:asciiTheme="minorHAnsi" w:hAnsiTheme="minorHAnsi" w:cstheme="minorHAnsi"/>
          <w:color w:val="000000"/>
        </w:rPr>
        <w:tab/>
        <w:t xml:space="preserve">Łączna wysokość naliczonych przez Zamawiającego kar umownych w związku z nienależytą realizacją </w:t>
      </w:r>
      <w:r w:rsidRPr="00F05E70">
        <w:rPr>
          <w:rFonts w:asciiTheme="minorHAnsi" w:hAnsiTheme="minorHAnsi" w:cstheme="minorHAnsi"/>
        </w:rPr>
        <w:t>umowy</w:t>
      </w:r>
      <w:r w:rsidRPr="00F05E70">
        <w:rPr>
          <w:rFonts w:asciiTheme="minorHAnsi" w:hAnsiTheme="minorHAnsi" w:cstheme="minorHAnsi"/>
          <w:color w:val="000000"/>
        </w:rPr>
        <w:t xml:space="preserve"> nie może przekroczyć 10% wynagrodzenia umownego </w:t>
      </w:r>
      <w:r w:rsidRPr="00F05E70">
        <w:rPr>
          <w:rFonts w:asciiTheme="minorHAnsi" w:hAnsiTheme="minorHAnsi" w:cstheme="minorHAnsi"/>
        </w:rPr>
        <w:t>netto, o któ</w:t>
      </w:r>
      <w:r w:rsidRPr="00F05E70">
        <w:rPr>
          <w:rFonts w:asciiTheme="minorHAnsi" w:hAnsiTheme="minorHAnsi" w:cstheme="minorHAnsi"/>
          <w:color w:val="000000"/>
        </w:rPr>
        <w:t xml:space="preserve">rym mowa w § </w:t>
      </w:r>
      <w:r w:rsidR="007A615D">
        <w:rPr>
          <w:rFonts w:asciiTheme="minorHAnsi" w:hAnsiTheme="minorHAnsi" w:cstheme="minorHAnsi"/>
          <w:color w:val="000000"/>
        </w:rPr>
        <w:t>5</w:t>
      </w:r>
      <w:r w:rsidRPr="00F05E70">
        <w:rPr>
          <w:rFonts w:asciiTheme="minorHAnsi" w:hAnsiTheme="minorHAnsi" w:cstheme="minorHAnsi"/>
          <w:color w:val="000000"/>
        </w:rPr>
        <w:t xml:space="preserve"> ust. 1 umowy.</w:t>
      </w:r>
    </w:p>
    <w:p w:rsidR="00F05E70" w:rsidRPr="00F05E70" w:rsidRDefault="00F05E70" w:rsidP="00F05E70">
      <w:pPr>
        <w:widowControl w:val="0"/>
        <w:autoSpaceDE w:val="0"/>
        <w:ind w:left="284" w:hanging="284"/>
        <w:jc w:val="both"/>
        <w:rPr>
          <w:rFonts w:asciiTheme="minorHAnsi" w:eastAsia="Calibri" w:hAnsiTheme="minorHAnsi" w:cstheme="minorHAnsi"/>
          <w:color w:val="000000"/>
        </w:rPr>
      </w:pPr>
      <w:r w:rsidRPr="00F05E70">
        <w:rPr>
          <w:rFonts w:asciiTheme="minorHAnsi" w:eastAsia="Calibri" w:hAnsiTheme="minorHAnsi" w:cstheme="minorHAnsi"/>
          <w:color w:val="000000"/>
        </w:rPr>
        <w:t>4. W przypadku, gdy wysokość wyrządzonej szkody przewy</w:t>
      </w:r>
      <w:r w:rsidRPr="00F05E70">
        <w:rPr>
          <w:rFonts w:asciiTheme="minorHAnsi" w:eastAsia="TTE1BCD910t00" w:hAnsiTheme="minorHAnsi" w:cstheme="minorHAnsi"/>
          <w:color w:val="000000"/>
        </w:rPr>
        <w:t>ż</w:t>
      </w:r>
      <w:r w:rsidRPr="00F05E70">
        <w:rPr>
          <w:rFonts w:asciiTheme="minorHAnsi" w:eastAsia="Calibri" w:hAnsiTheme="minorHAnsi" w:cstheme="minorHAnsi"/>
          <w:color w:val="000000"/>
        </w:rPr>
        <w:t>sza naliczone kar</w:t>
      </w:r>
      <w:r w:rsidRPr="00F05E70">
        <w:rPr>
          <w:rFonts w:asciiTheme="minorHAnsi" w:eastAsia="TTE1BCD910t00" w:hAnsiTheme="minorHAnsi" w:cstheme="minorHAnsi"/>
          <w:color w:val="000000"/>
        </w:rPr>
        <w:t xml:space="preserve">y </w:t>
      </w:r>
      <w:r w:rsidRPr="00F05E70">
        <w:rPr>
          <w:rFonts w:asciiTheme="minorHAnsi" w:eastAsia="Calibri" w:hAnsiTheme="minorHAnsi" w:cstheme="minorHAnsi"/>
          <w:color w:val="000000"/>
        </w:rPr>
        <w:t>umown</w:t>
      </w:r>
      <w:r w:rsidRPr="00F05E70">
        <w:rPr>
          <w:rFonts w:asciiTheme="minorHAnsi" w:eastAsia="TTE1BCD910t00" w:hAnsiTheme="minorHAnsi" w:cstheme="minorHAnsi"/>
          <w:color w:val="000000"/>
        </w:rPr>
        <w:t xml:space="preserve">e </w:t>
      </w:r>
      <w:r w:rsidRPr="00F05E70">
        <w:rPr>
          <w:rFonts w:asciiTheme="minorHAnsi" w:eastAsia="Calibri" w:hAnsiTheme="minorHAnsi" w:cstheme="minorHAnsi"/>
          <w:color w:val="000000"/>
        </w:rPr>
        <w:t>Zamawiaj</w:t>
      </w:r>
      <w:r w:rsidRPr="00F05E70">
        <w:rPr>
          <w:rFonts w:asciiTheme="minorHAnsi" w:eastAsia="TTE1BCD910t00" w:hAnsiTheme="minorHAnsi" w:cstheme="minorHAnsi"/>
          <w:color w:val="000000"/>
        </w:rPr>
        <w:t>ą</w:t>
      </w:r>
      <w:r w:rsidRPr="00F05E70">
        <w:rPr>
          <w:rFonts w:asciiTheme="minorHAnsi" w:eastAsia="Calibri" w:hAnsiTheme="minorHAnsi" w:cstheme="minorHAnsi"/>
          <w:color w:val="000000"/>
        </w:rPr>
        <w:t xml:space="preserve">cy ma prawo </w:t>
      </w:r>
      <w:r w:rsidRPr="00F05E70">
        <w:rPr>
          <w:rFonts w:asciiTheme="minorHAnsi" w:eastAsia="TTE1BCD910t00" w:hAnsiTheme="minorHAnsi" w:cstheme="minorHAnsi"/>
          <w:color w:val="000000"/>
        </w:rPr>
        <w:t>żą</w:t>
      </w:r>
      <w:r w:rsidRPr="00F05E70">
        <w:rPr>
          <w:rFonts w:asciiTheme="minorHAnsi" w:eastAsia="Calibri" w:hAnsiTheme="minorHAnsi" w:cstheme="minorHAnsi"/>
          <w:color w:val="000000"/>
        </w:rPr>
        <w:t>da</w:t>
      </w:r>
      <w:r w:rsidRPr="00F05E70">
        <w:rPr>
          <w:rFonts w:asciiTheme="minorHAnsi" w:eastAsia="TTE1BCD910t00" w:hAnsiTheme="minorHAnsi" w:cstheme="minorHAnsi"/>
          <w:color w:val="000000"/>
        </w:rPr>
        <w:t xml:space="preserve">ć </w:t>
      </w:r>
      <w:r w:rsidRPr="00F05E70">
        <w:rPr>
          <w:rFonts w:asciiTheme="minorHAnsi" w:eastAsia="Calibri" w:hAnsiTheme="minorHAnsi" w:cstheme="minorHAnsi"/>
          <w:color w:val="000000"/>
        </w:rPr>
        <w:t>odszkodowania uzupełniaj</w:t>
      </w:r>
      <w:r w:rsidRPr="00F05E70">
        <w:rPr>
          <w:rFonts w:asciiTheme="minorHAnsi" w:eastAsia="TTE1BCD910t00" w:hAnsiTheme="minorHAnsi" w:cstheme="minorHAnsi"/>
          <w:color w:val="000000"/>
        </w:rPr>
        <w:t>ą</w:t>
      </w:r>
      <w:r w:rsidRPr="00F05E70">
        <w:rPr>
          <w:rFonts w:asciiTheme="minorHAnsi" w:eastAsia="Calibri" w:hAnsiTheme="minorHAnsi" w:cstheme="minorHAnsi"/>
          <w:color w:val="000000"/>
        </w:rPr>
        <w:t>cego na zasadach ogólnych.</w:t>
      </w:r>
    </w:p>
    <w:p w:rsidR="00B31C61" w:rsidRDefault="00B31C61" w:rsidP="00B31C61">
      <w:pPr>
        <w:pStyle w:val="Akapitzlist"/>
        <w:ind w:left="284"/>
        <w:jc w:val="both"/>
        <w:rPr>
          <w:rFonts w:asciiTheme="minorHAnsi" w:hAnsiTheme="minorHAnsi" w:cstheme="minorHAnsi"/>
        </w:rPr>
      </w:pPr>
    </w:p>
    <w:p w:rsidR="000812B7" w:rsidRPr="00B31C61" w:rsidRDefault="000812B7" w:rsidP="00B31C61">
      <w:pPr>
        <w:pStyle w:val="Akapitzlist"/>
        <w:ind w:left="284"/>
        <w:jc w:val="both"/>
        <w:rPr>
          <w:rFonts w:asciiTheme="minorHAnsi" w:hAnsiTheme="minorHAnsi" w:cstheme="minorHAnsi"/>
        </w:rPr>
      </w:pPr>
    </w:p>
    <w:p w:rsidR="000812B7" w:rsidRDefault="000812B7" w:rsidP="000812B7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7E275D">
        <w:rPr>
          <w:rFonts w:asciiTheme="minorHAnsi" w:hAnsiTheme="minorHAnsi" w:cstheme="minorHAnsi"/>
          <w:b/>
        </w:rPr>
        <w:t xml:space="preserve">§ </w:t>
      </w:r>
      <w:r>
        <w:rPr>
          <w:rFonts w:asciiTheme="minorHAnsi" w:hAnsiTheme="minorHAnsi" w:cstheme="minorHAnsi"/>
          <w:b/>
        </w:rPr>
        <w:t>7</w:t>
      </w:r>
    </w:p>
    <w:p w:rsidR="000812B7" w:rsidRPr="000812B7" w:rsidRDefault="000812B7" w:rsidP="000812B7">
      <w:pPr>
        <w:spacing w:line="276" w:lineRule="auto"/>
        <w:jc w:val="both"/>
        <w:rPr>
          <w:rFonts w:asciiTheme="minorHAnsi" w:hAnsiTheme="minorHAnsi" w:cstheme="minorHAnsi"/>
          <w:bCs/>
        </w:rPr>
      </w:pPr>
    </w:p>
    <w:p w:rsidR="007A615D" w:rsidRPr="007A615D" w:rsidRDefault="007A615D" w:rsidP="007A615D">
      <w:pPr>
        <w:autoSpaceDN w:val="0"/>
        <w:ind w:left="284" w:hanging="284"/>
        <w:jc w:val="both"/>
        <w:rPr>
          <w:rFonts w:asciiTheme="minorHAnsi" w:eastAsia="Calibri" w:hAnsiTheme="minorHAnsi" w:cstheme="minorHAnsi"/>
          <w:color w:val="000000"/>
          <w:lang w:eastAsia="ar-SA"/>
        </w:rPr>
      </w:pPr>
      <w:r w:rsidRPr="007A615D">
        <w:rPr>
          <w:rFonts w:asciiTheme="minorHAnsi" w:eastAsia="Calibri" w:hAnsiTheme="minorHAnsi" w:cstheme="minorHAnsi"/>
          <w:color w:val="000000"/>
          <w:lang w:eastAsia="ar-SA"/>
        </w:rPr>
        <w:t xml:space="preserve">1. Wykonawca udziela rękojmi za wady (dalej także „rękojmia”) i gwarancji jakości (dalej także „gwarancja’) na dostarczony Pojazd. Okres rękojmi i gwarancji liczony jest od daty podpisania przez Zamawiającego bez zastrzeżeń protokołu zdawczo - odbiorczego Pojazdu (dalej także „okres gwarancji i rękojmi”). </w:t>
      </w:r>
    </w:p>
    <w:p w:rsidR="007A615D" w:rsidRPr="007A615D" w:rsidRDefault="007A615D" w:rsidP="007A615D">
      <w:pPr>
        <w:autoSpaceDN w:val="0"/>
        <w:ind w:left="284" w:hanging="284"/>
        <w:jc w:val="both"/>
        <w:rPr>
          <w:rFonts w:asciiTheme="minorHAnsi" w:eastAsia="Calibri" w:hAnsiTheme="minorHAnsi" w:cstheme="minorHAnsi"/>
          <w:color w:val="000000"/>
          <w:lang w:eastAsia="ar-SA"/>
        </w:rPr>
      </w:pPr>
      <w:r w:rsidRPr="007A615D">
        <w:rPr>
          <w:rFonts w:asciiTheme="minorHAnsi" w:eastAsia="Calibri" w:hAnsiTheme="minorHAnsi" w:cstheme="minorHAnsi"/>
          <w:color w:val="000000"/>
          <w:lang w:eastAsia="ar-SA"/>
        </w:rPr>
        <w:t xml:space="preserve">     </w:t>
      </w:r>
      <w:r w:rsidRPr="007A615D">
        <w:rPr>
          <w:rFonts w:asciiTheme="minorHAnsi" w:hAnsiTheme="minorHAnsi" w:cstheme="minorHAnsi"/>
          <w:lang w:eastAsia="zh-CN"/>
        </w:rPr>
        <w:t>Warunki gwarancji określa niniejsza umowa, oferta Wykonawcy oraz przekazane Zamawiającemu dokumenty gwarancyjne, stanowiące integralną część umowy. W przypadku rozbieżności postanowień, pierwszeństwo mają postanowienia korzystniejsze dla Zamawiającego.</w:t>
      </w:r>
    </w:p>
    <w:p w:rsidR="007A615D" w:rsidRPr="007A615D" w:rsidRDefault="007A615D" w:rsidP="007A615D">
      <w:pPr>
        <w:jc w:val="both"/>
        <w:rPr>
          <w:rFonts w:asciiTheme="minorHAnsi" w:hAnsiTheme="minorHAnsi" w:cstheme="minorHAnsi"/>
          <w:lang w:eastAsia="zh-CN"/>
        </w:rPr>
      </w:pPr>
      <w:r w:rsidRPr="007A615D">
        <w:rPr>
          <w:rFonts w:asciiTheme="minorHAnsi" w:hAnsiTheme="minorHAnsi" w:cstheme="minorHAnsi"/>
          <w:lang w:eastAsia="zh-CN"/>
        </w:rPr>
        <w:t xml:space="preserve">     Okres gwarancji na pojazd wynosi:</w:t>
      </w:r>
    </w:p>
    <w:p w:rsidR="007A615D" w:rsidRPr="007A615D" w:rsidRDefault="007A615D" w:rsidP="007A615D">
      <w:pPr>
        <w:jc w:val="both"/>
        <w:rPr>
          <w:rFonts w:asciiTheme="minorHAnsi" w:hAnsiTheme="minorHAnsi" w:cstheme="minorHAnsi"/>
          <w:lang w:eastAsia="zh-CN"/>
        </w:rPr>
      </w:pPr>
      <w:r w:rsidRPr="007A615D">
        <w:rPr>
          <w:rFonts w:asciiTheme="minorHAnsi" w:hAnsiTheme="minorHAnsi" w:cstheme="minorHAnsi"/>
          <w:lang w:eastAsia="zh-CN"/>
        </w:rPr>
        <w:t xml:space="preserve">     a) gwarancja mechaniczna, elektryczna  - ………… miesiące,                                                                                                                                                 </w:t>
      </w:r>
    </w:p>
    <w:p w:rsidR="007A615D" w:rsidRPr="007A615D" w:rsidRDefault="007A615D" w:rsidP="007A615D">
      <w:pPr>
        <w:jc w:val="both"/>
        <w:rPr>
          <w:rFonts w:asciiTheme="minorHAnsi" w:hAnsiTheme="minorHAnsi" w:cstheme="minorHAnsi"/>
          <w:lang w:eastAsia="zh-CN"/>
        </w:rPr>
      </w:pPr>
      <w:r w:rsidRPr="007A615D">
        <w:rPr>
          <w:rFonts w:asciiTheme="minorHAnsi" w:hAnsiTheme="minorHAnsi" w:cstheme="minorHAnsi"/>
          <w:lang w:eastAsia="zh-CN"/>
        </w:rPr>
        <w:t xml:space="preserve">     b) na powłokę lakierniczą  -  ………. miesięcy,</w:t>
      </w:r>
    </w:p>
    <w:p w:rsidR="007A615D" w:rsidRPr="007A615D" w:rsidRDefault="007A615D" w:rsidP="007A615D">
      <w:pPr>
        <w:jc w:val="both"/>
        <w:rPr>
          <w:rFonts w:asciiTheme="minorHAnsi" w:hAnsiTheme="minorHAnsi" w:cstheme="minorHAnsi"/>
          <w:lang w:eastAsia="zh-CN"/>
        </w:rPr>
      </w:pPr>
      <w:r w:rsidRPr="007A615D">
        <w:rPr>
          <w:rFonts w:asciiTheme="minorHAnsi" w:hAnsiTheme="minorHAnsi" w:cstheme="minorHAnsi"/>
          <w:lang w:eastAsia="zh-CN"/>
        </w:rPr>
        <w:t xml:space="preserve">     c) na perforację nadwozia  -  ………. miesięcy.</w:t>
      </w:r>
    </w:p>
    <w:p w:rsidR="007A615D" w:rsidRPr="007A615D" w:rsidRDefault="007A615D" w:rsidP="007A615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color w:val="000000"/>
          <w:lang w:val="x-none" w:eastAsia="x-none"/>
        </w:rPr>
      </w:pPr>
      <w:r w:rsidRPr="007A615D">
        <w:rPr>
          <w:rFonts w:asciiTheme="minorHAnsi" w:hAnsiTheme="minorHAnsi" w:cstheme="minorHAnsi"/>
          <w:color w:val="000000"/>
          <w:lang w:val="x-none" w:eastAsia="x-none"/>
        </w:rPr>
        <w:t>2.</w:t>
      </w:r>
      <w:r w:rsidRPr="007A615D">
        <w:rPr>
          <w:rFonts w:asciiTheme="minorHAnsi" w:hAnsiTheme="minorHAnsi" w:cstheme="minorHAnsi"/>
          <w:color w:val="000000"/>
          <w:lang w:val="x-none" w:eastAsia="x-none"/>
        </w:rPr>
        <w:tab/>
        <w:t>W okresie gwarancji i rękojmi Wykonawca w ramach wynagrodzenia określonego w umowie zapewni świadczenie usług serwisowych Pojazdu, które obejmować będą m.in. przeglądy Pojazdu zgodnie z zaleceniami producenta, a także wykonanie wszelkich czynności wynikających z obowiązujących przepisów prawa i zaleceń producenta.</w:t>
      </w:r>
    </w:p>
    <w:p w:rsidR="007A615D" w:rsidRPr="007A615D" w:rsidRDefault="007A615D" w:rsidP="007A615D">
      <w:pPr>
        <w:autoSpaceDN w:val="0"/>
        <w:ind w:left="284" w:hanging="284"/>
        <w:jc w:val="both"/>
        <w:rPr>
          <w:rFonts w:asciiTheme="minorHAnsi" w:eastAsia="Calibri" w:hAnsiTheme="minorHAnsi" w:cstheme="minorHAnsi"/>
          <w:color w:val="000000"/>
        </w:rPr>
      </w:pPr>
      <w:r w:rsidRPr="007A615D">
        <w:rPr>
          <w:rFonts w:asciiTheme="minorHAnsi" w:eastAsia="Calibri" w:hAnsiTheme="minorHAnsi" w:cstheme="minorHAnsi"/>
          <w:color w:val="000000"/>
        </w:rPr>
        <w:t>3. Okres gwarancji i rękojmi ulega każdorazowo przedłużeniu o czas odpowiadający terminowi od dnia  zgłoszenia wady do dnia jej usunięcia.</w:t>
      </w:r>
    </w:p>
    <w:p w:rsidR="007A615D" w:rsidRPr="007A615D" w:rsidRDefault="007A615D" w:rsidP="007A615D">
      <w:pPr>
        <w:autoSpaceDN w:val="0"/>
        <w:ind w:left="284" w:hanging="284"/>
        <w:jc w:val="both"/>
        <w:rPr>
          <w:rFonts w:asciiTheme="minorHAnsi" w:eastAsia="Calibri" w:hAnsiTheme="minorHAnsi" w:cstheme="minorHAnsi"/>
          <w:color w:val="000000"/>
        </w:rPr>
      </w:pPr>
      <w:r w:rsidRPr="007A615D">
        <w:rPr>
          <w:rFonts w:asciiTheme="minorHAnsi" w:eastAsia="Calibri" w:hAnsiTheme="minorHAnsi" w:cstheme="minorHAnsi"/>
          <w:color w:val="000000"/>
        </w:rPr>
        <w:t>4. Wykonawca przekaże Zamawiającemu dokumenty potwierdzające udzielenie gwarancji na Pojazd w tym także na materiały, urządzenia, komponenty, stanowiące elementy składowe Pojazdu dla których podmiot trzeci (producent) udzielił gwarancji.</w:t>
      </w:r>
    </w:p>
    <w:p w:rsidR="007A615D" w:rsidRPr="007A615D" w:rsidRDefault="007A615D" w:rsidP="007A615D">
      <w:pPr>
        <w:autoSpaceDN w:val="0"/>
        <w:ind w:left="284" w:hanging="284"/>
        <w:jc w:val="both"/>
        <w:rPr>
          <w:rFonts w:asciiTheme="minorHAnsi" w:eastAsia="Calibri" w:hAnsiTheme="minorHAnsi" w:cstheme="minorHAnsi"/>
          <w:color w:val="000000"/>
        </w:rPr>
      </w:pPr>
      <w:r w:rsidRPr="007A615D">
        <w:rPr>
          <w:rFonts w:asciiTheme="minorHAnsi" w:eastAsia="Calibri" w:hAnsiTheme="minorHAnsi" w:cstheme="minorHAnsi"/>
          <w:color w:val="000000"/>
          <w:lang w:eastAsia="ar-SA"/>
        </w:rPr>
        <w:t>5.</w:t>
      </w:r>
      <w:r w:rsidRPr="007A615D">
        <w:rPr>
          <w:rFonts w:asciiTheme="minorHAnsi" w:eastAsia="Calibri" w:hAnsiTheme="minorHAnsi" w:cstheme="minorHAnsi"/>
          <w:color w:val="000000"/>
          <w:lang w:eastAsia="ar-SA"/>
        </w:rPr>
        <w:tab/>
        <w:t xml:space="preserve">Wykonawca rozpatrzy reklamację Zamawiającego w terminie 5 dni roboczych od daty zgłoszenia reklamacji na adres e-mail Wykonawcy. Nie udzielenie odpowiedzi w tym  terminie lub brak podania przyczyn nie uznania zasadności reklamacji w tym terminie uważane będzie za uwzględnienie  reklamacji w ostatnim dniu tego terminu. </w:t>
      </w:r>
    </w:p>
    <w:p w:rsidR="007A615D" w:rsidRPr="007A615D" w:rsidRDefault="007A615D" w:rsidP="007A615D">
      <w:pPr>
        <w:pStyle w:val="Akapitzlist"/>
        <w:ind w:left="0"/>
        <w:jc w:val="both"/>
        <w:rPr>
          <w:rFonts w:asciiTheme="minorHAnsi" w:hAnsiTheme="minorHAnsi" w:cstheme="minorHAnsi"/>
          <w:lang w:eastAsia="zh-CN"/>
        </w:rPr>
      </w:pPr>
      <w:r w:rsidRPr="007A615D">
        <w:rPr>
          <w:rFonts w:asciiTheme="minorHAnsi" w:hAnsiTheme="minorHAnsi" w:cstheme="minorHAnsi"/>
          <w:color w:val="000000"/>
        </w:rPr>
        <w:t xml:space="preserve">6. </w:t>
      </w:r>
      <w:r w:rsidRPr="007A615D">
        <w:rPr>
          <w:rFonts w:asciiTheme="minorHAnsi" w:hAnsiTheme="minorHAnsi" w:cstheme="minorHAnsi"/>
          <w:lang w:eastAsia="zh-CN"/>
        </w:rPr>
        <w:t xml:space="preserve">Wykonawca jest zobowiązany do naprawy Pojazdu </w:t>
      </w:r>
      <w:r w:rsidRPr="007A615D">
        <w:rPr>
          <w:rFonts w:asciiTheme="minorHAnsi" w:hAnsiTheme="minorHAnsi" w:cstheme="minorHAnsi"/>
          <w:lang w:eastAsia="ar-SA"/>
        </w:rPr>
        <w:t>do 7 dni roboczych.</w:t>
      </w:r>
    </w:p>
    <w:p w:rsidR="007A615D" w:rsidRPr="007A615D" w:rsidRDefault="007A615D" w:rsidP="007A615D">
      <w:pPr>
        <w:autoSpaceDN w:val="0"/>
        <w:ind w:left="284" w:hanging="284"/>
        <w:jc w:val="both"/>
        <w:rPr>
          <w:rFonts w:asciiTheme="minorHAnsi" w:eastAsia="Calibri" w:hAnsiTheme="minorHAnsi" w:cstheme="minorHAnsi"/>
        </w:rPr>
      </w:pPr>
      <w:r w:rsidRPr="007A615D">
        <w:rPr>
          <w:rFonts w:asciiTheme="minorHAnsi" w:eastAsia="Calibri" w:hAnsiTheme="minorHAnsi" w:cstheme="minorHAnsi"/>
          <w:lang w:eastAsia="ar-SA"/>
        </w:rPr>
        <w:t>7.</w:t>
      </w:r>
      <w:r w:rsidRPr="007A615D">
        <w:rPr>
          <w:rFonts w:asciiTheme="minorHAnsi" w:eastAsia="Calibri" w:hAnsiTheme="minorHAnsi" w:cstheme="minorHAnsi"/>
          <w:lang w:eastAsia="ar-SA"/>
        </w:rPr>
        <w:tab/>
        <w:t xml:space="preserve">W przypadku gdyby czas trwania naprawy miał przekroczyć 7 dni roboczych Wykonawca zobowiązany jest dostarczyć Zamawiającemu, nie później niż w 7 dniu roboczym od uwzględnienia reklamacji, Pojazd zastępczy o parametrach nie gorszych niż określone w Załączniku nr </w:t>
      </w:r>
      <w:r w:rsidR="001B0F24">
        <w:rPr>
          <w:rFonts w:asciiTheme="minorHAnsi" w:eastAsia="Calibri" w:hAnsiTheme="minorHAnsi" w:cstheme="minorHAnsi"/>
          <w:lang w:eastAsia="ar-SA"/>
        </w:rPr>
        <w:t>5</w:t>
      </w:r>
      <w:r w:rsidRPr="007A615D">
        <w:rPr>
          <w:rFonts w:asciiTheme="minorHAnsi" w:eastAsia="Calibri" w:hAnsiTheme="minorHAnsi" w:cstheme="minorHAnsi"/>
          <w:lang w:eastAsia="ar-SA"/>
        </w:rPr>
        <w:t xml:space="preserve"> do umowy, na czas przedłużającej się naprawy lub wymiany. </w:t>
      </w:r>
    </w:p>
    <w:p w:rsidR="007A615D" w:rsidRPr="007A615D" w:rsidRDefault="007A615D" w:rsidP="007A615D">
      <w:pPr>
        <w:autoSpaceDN w:val="0"/>
        <w:ind w:left="284" w:hanging="284"/>
        <w:jc w:val="both"/>
        <w:rPr>
          <w:rFonts w:asciiTheme="minorHAnsi" w:eastAsia="Calibri" w:hAnsiTheme="minorHAnsi" w:cstheme="minorHAnsi"/>
          <w:lang w:eastAsia="ar-SA"/>
        </w:rPr>
      </w:pPr>
      <w:r w:rsidRPr="007A615D">
        <w:rPr>
          <w:rFonts w:asciiTheme="minorHAnsi" w:eastAsia="Calibri" w:hAnsiTheme="minorHAnsi" w:cstheme="minorHAnsi"/>
          <w:lang w:eastAsia="ar-SA"/>
        </w:rPr>
        <w:t xml:space="preserve">8. </w:t>
      </w:r>
      <w:r w:rsidRPr="007A615D">
        <w:rPr>
          <w:rFonts w:asciiTheme="minorHAnsi" w:eastAsia="Calibri" w:hAnsiTheme="minorHAnsi" w:cstheme="minorHAnsi"/>
          <w:lang w:eastAsia="ar-SA"/>
        </w:rPr>
        <w:tab/>
        <w:t xml:space="preserve">Przy drugim zgłoszeniu reklamacji co do tego samego podzespołu lub elementu Pojazdu, Wykonawca uwzględniając reklamację zobowiązany jest wymienić wadliwy podzespół lub element na nowy w terminie nie dłuższym niż 7 dni roboczych od uwzględnienia reklamacji.  </w:t>
      </w:r>
    </w:p>
    <w:p w:rsidR="007A615D" w:rsidRPr="007A615D" w:rsidRDefault="007A615D" w:rsidP="007A615D">
      <w:pPr>
        <w:autoSpaceDN w:val="0"/>
        <w:ind w:left="284" w:hanging="284"/>
        <w:jc w:val="both"/>
        <w:rPr>
          <w:rFonts w:asciiTheme="minorHAnsi" w:eastAsia="Calibri" w:hAnsiTheme="minorHAnsi" w:cstheme="minorHAnsi"/>
          <w:bCs/>
          <w:color w:val="000000"/>
          <w:lang w:eastAsia="ar-SA"/>
        </w:rPr>
      </w:pPr>
      <w:r w:rsidRPr="007A615D">
        <w:rPr>
          <w:rFonts w:asciiTheme="minorHAnsi" w:eastAsia="Calibri" w:hAnsiTheme="minorHAnsi" w:cstheme="minorHAnsi"/>
          <w:lang w:eastAsia="ar-SA"/>
        </w:rPr>
        <w:t xml:space="preserve">9. </w:t>
      </w:r>
      <w:r w:rsidRPr="007A615D">
        <w:rPr>
          <w:rFonts w:asciiTheme="minorHAnsi" w:eastAsia="Calibri" w:hAnsiTheme="minorHAnsi" w:cstheme="minorHAnsi"/>
          <w:lang w:eastAsia="ar-SA"/>
        </w:rPr>
        <w:tab/>
      </w:r>
      <w:r w:rsidRPr="007A615D">
        <w:rPr>
          <w:rFonts w:asciiTheme="minorHAnsi" w:eastAsia="Calibri" w:hAnsiTheme="minorHAnsi" w:cstheme="minorHAnsi"/>
          <w:bCs/>
          <w:color w:val="000000"/>
          <w:lang w:eastAsia="ar-SA"/>
        </w:rPr>
        <w:t xml:space="preserve">W przypadku opóźnienia w usuwaniu wad przez Wykonawcę w stosunku do wyznaczonego terminu,  Zamawiający ma prawo zlecenia usunięcia wad podmiotowi  trzeciemu – serwisowi autoryzowanemu przez producenta na koszt i ryzyko Wykonawcy bez utraty uprawnień z tytułu rękojmi lub gwarancji oraz bez wpływu na możliwość naliczenia kary </w:t>
      </w:r>
      <w:r w:rsidRPr="007A615D">
        <w:rPr>
          <w:rFonts w:asciiTheme="minorHAnsi" w:eastAsia="Calibri" w:hAnsiTheme="minorHAnsi" w:cstheme="minorHAnsi"/>
          <w:bCs/>
          <w:color w:val="000000"/>
          <w:lang w:eastAsia="ar-SA"/>
        </w:rPr>
        <w:lastRenderedPageBreak/>
        <w:t>umownej i dochodzenia odszkodowania. Zapis zdania poprzedzającego nie dotyczy przypadku gdy Wykonawca dostarczy Zamawiającemu zgodnie z  ust. 7 Pojazd zastępczy.</w:t>
      </w:r>
    </w:p>
    <w:p w:rsidR="007A615D" w:rsidRPr="007A615D" w:rsidRDefault="007A615D" w:rsidP="007A615D">
      <w:pPr>
        <w:autoSpaceDN w:val="0"/>
        <w:ind w:left="284" w:hanging="403"/>
        <w:jc w:val="both"/>
        <w:rPr>
          <w:rFonts w:asciiTheme="minorHAnsi" w:eastAsia="Calibri" w:hAnsiTheme="minorHAnsi" w:cstheme="minorHAnsi"/>
          <w:color w:val="000000"/>
        </w:rPr>
      </w:pPr>
      <w:r w:rsidRPr="007A615D">
        <w:rPr>
          <w:rFonts w:asciiTheme="minorHAnsi" w:eastAsia="Calibri" w:hAnsiTheme="minorHAnsi" w:cstheme="minorHAnsi"/>
          <w:color w:val="000000"/>
          <w:lang w:eastAsia="ar-SA"/>
        </w:rPr>
        <w:t>10.</w:t>
      </w:r>
      <w:r w:rsidRPr="007A615D">
        <w:rPr>
          <w:rFonts w:asciiTheme="minorHAnsi" w:eastAsia="Calibri" w:hAnsiTheme="minorHAnsi" w:cstheme="minorHAnsi"/>
          <w:color w:val="000000"/>
          <w:lang w:eastAsia="ar-SA"/>
        </w:rPr>
        <w:tab/>
        <w:t>Wykonawca usuwać będzie wady w sposób jak najmniej uciążliwy dla Zamawiającego. Za szkod</w:t>
      </w:r>
      <w:r w:rsidR="001B0F24">
        <w:rPr>
          <w:rFonts w:asciiTheme="minorHAnsi" w:eastAsia="Calibri" w:hAnsiTheme="minorHAnsi" w:cstheme="minorHAnsi"/>
          <w:color w:val="000000"/>
          <w:lang w:eastAsia="ar-SA"/>
        </w:rPr>
        <w:t xml:space="preserve">y </w:t>
      </w:r>
      <w:r w:rsidRPr="007A615D">
        <w:rPr>
          <w:rFonts w:asciiTheme="minorHAnsi" w:eastAsia="Calibri" w:hAnsiTheme="minorHAnsi" w:cstheme="minorHAnsi"/>
          <w:color w:val="000000"/>
          <w:lang w:eastAsia="ar-SA"/>
        </w:rPr>
        <w:t xml:space="preserve">powstałe przy usuwaniu wad odpowiada Wykonawca. </w:t>
      </w:r>
    </w:p>
    <w:p w:rsidR="007A615D" w:rsidRPr="007A615D" w:rsidRDefault="007A615D" w:rsidP="007A615D">
      <w:pPr>
        <w:tabs>
          <w:tab w:val="left" w:pos="-4536"/>
        </w:tabs>
        <w:autoSpaceDN w:val="0"/>
        <w:ind w:left="284" w:hanging="403"/>
        <w:jc w:val="both"/>
        <w:rPr>
          <w:rFonts w:asciiTheme="minorHAnsi" w:eastAsia="Calibri" w:hAnsiTheme="minorHAnsi" w:cstheme="minorHAnsi"/>
          <w:color w:val="000000"/>
          <w:lang w:eastAsia="ar-SA"/>
        </w:rPr>
      </w:pPr>
      <w:r w:rsidRPr="007A615D">
        <w:rPr>
          <w:rFonts w:asciiTheme="minorHAnsi" w:eastAsia="Calibri" w:hAnsiTheme="minorHAnsi" w:cstheme="minorHAnsi"/>
          <w:color w:val="000000"/>
          <w:lang w:eastAsia="ar-SA"/>
        </w:rPr>
        <w:t>11.</w:t>
      </w:r>
      <w:r w:rsidRPr="007A615D">
        <w:rPr>
          <w:rFonts w:asciiTheme="minorHAnsi" w:eastAsia="Calibri" w:hAnsiTheme="minorHAnsi" w:cstheme="minorHAnsi"/>
          <w:color w:val="000000"/>
          <w:lang w:eastAsia="ar-SA"/>
        </w:rPr>
        <w:tab/>
        <w:t>Serwisowanie oraz przeglądy Pojazdu wykonywane będą zgodnie z zaleceniami producenta, wobec czego nie wpłynie to na zakres oraz okres obowiązywania rękojmi i gwarancji jaką zapewnia Wykonawca.</w:t>
      </w:r>
    </w:p>
    <w:p w:rsidR="007A615D" w:rsidRPr="007A615D" w:rsidRDefault="007A615D" w:rsidP="007A615D">
      <w:pPr>
        <w:tabs>
          <w:tab w:val="left" w:pos="-4536"/>
        </w:tabs>
        <w:autoSpaceDN w:val="0"/>
        <w:ind w:left="284" w:hanging="403"/>
        <w:jc w:val="both"/>
        <w:rPr>
          <w:rFonts w:asciiTheme="minorHAnsi" w:eastAsia="Calibri" w:hAnsiTheme="minorHAnsi" w:cstheme="minorHAnsi"/>
          <w:color w:val="000000"/>
          <w:lang w:eastAsia="ar-SA"/>
        </w:rPr>
      </w:pPr>
      <w:r w:rsidRPr="007A615D">
        <w:rPr>
          <w:rFonts w:asciiTheme="minorHAnsi" w:eastAsia="Calibri" w:hAnsiTheme="minorHAnsi" w:cstheme="minorHAnsi"/>
          <w:color w:val="000000"/>
          <w:lang w:eastAsia="ar-SA"/>
        </w:rPr>
        <w:t>12. Wykonawca gwarantuje dostępność części zamiennych i wyposażenia dla dostarczonego Pojazdu przez okres nie krótszy niż 10 lat od daty dostawy.</w:t>
      </w:r>
    </w:p>
    <w:p w:rsidR="007A615D" w:rsidRPr="007A615D" w:rsidRDefault="007A615D" w:rsidP="007A615D">
      <w:pPr>
        <w:tabs>
          <w:tab w:val="left" w:pos="-4536"/>
        </w:tabs>
        <w:autoSpaceDN w:val="0"/>
        <w:ind w:left="284" w:hanging="403"/>
        <w:jc w:val="both"/>
        <w:rPr>
          <w:rFonts w:asciiTheme="minorHAnsi" w:eastAsia="Calibri" w:hAnsiTheme="minorHAnsi" w:cstheme="minorHAnsi"/>
          <w:color w:val="000000"/>
          <w:lang w:eastAsia="ar-SA"/>
        </w:rPr>
      </w:pPr>
      <w:r w:rsidRPr="007A615D">
        <w:rPr>
          <w:rFonts w:asciiTheme="minorHAnsi" w:eastAsia="Calibri" w:hAnsiTheme="minorHAnsi" w:cstheme="minorHAnsi"/>
          <w:color w:val="000000"/>
          <w:lang w:eastAsia="ar-SA"/>
        </w:rPr>
        <w:t>13. Gwarancja nie ogranicza praw Zamawiającego do instalowania wyposażenia dodatkowego przez wykwalifikowane podmioty.</w:t>
      </w:r>
    </w:p>
    <w:p w:rsidR="000812B7" w:rsidRDefault="000812B7" w:rsidP="000812B7">
      <w:pPr>
        <w:spacing w:line="276" w:lineRule="auto"/>
        <w:jc w:val="both"/>
        <w:rPr>
          <w:rFonts w:asciiTheme="minorHAnsi" w:hAnsiTheme="minorHAnsi" w:cstheme="minorHAnsi"/>
          <w:bCs/>
        </w:rPr>
      </w:pPr>
    </w:p>
    <w:p w:rsidR="001B0F24" w:rsidRPr="007A615D" w:rsidRDefault="001B0F24" w:rsidP="000812B7">
      <w:pPr>
        <w:spacing w:line="276" w:lineRule="auto"/>
        <w:jc w:val="both"/>
        <w:rPr>
          <w:rFonts w:asciiTheme="minorHAnsi" w:hAnsiTheme="minorHAnsi" w:cstheme="minorHAnsi"/>
          <w:bCs/>
        </w:rPr>
      </w:pPr>
    </w:p>
    <w:p w:rsidR="000812B7" w:rsidRDefault="000812B7" w:rsidP="000812B7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7E275D">
        <w:rPr>
          <w:rFonts w:asciiTheme="minorHAnsi" w:hAnsiTheme="minorHAnsi" w:cstheme="minorHAnsi"/>
          <w:b/>
        </w:rPr>
        <w:t xml:space="preserve">§ </w:t>
      </w:r>
      <w:r>
        <w:rPr>
          <w:rFonts w:asciiTheme="minorHAnsi" w:hAnsiTheme="minorHAnsi" w:cstheme="minorHAnsi"/>
          <w:b/>
        </w:rPr>
        <w:t>8</w:t>
      </w:r>
    </w:p>
    <w:p w:rsidR="00D940B1" w:rsidRDefault="00D940B1" w:rsidP="00D940B1">
      <w:pPr>
        <w:spacing w:line="276" w:lineRule="auto"/>
        <w:jc w:val="both"/>
        <w:rPr>
          <w:rFonts w:asciiTheme="minorHAnsi" w:hAnsiTheme="minorHAnsi" w:cstheme="minorHAnsi"/>
          <w:bCs/>
        </w:rPr>
      </w:pPr>
    </w:p>
    <w:p w:rsidR="00D940B1" w:rsidRDefault="00D940B1" w:rsidP="00D940B1">
      <w:pPr>
        <w:pStyle w:val="Akapitzlist"/>
        <w:numPr>
          <w:ilvl w:val="0"/>
          <w:numId w:val="19"/>
        </w:numPr>
        <w:spacing w:line="276" w:lineRule="auto"/>
        <w:ind w:hanging="294"/>
        <w:jc w:val="both"/>
        <w:rPr>
          <w:rFonts w:asciiTheme="minorHAnsi" w:hAnsiTheme="minorHAnsi" w:cstheme="minorHAnsi"/>
          <w:bCs/>
        </w:rPr>
      </w:pPr>
      <w:r w:rsidRPr="00D940B1">
        <w:rPr>
          <w:rFonts w:asciiTheme="minorHAnsi" w:hAnsiTheme="minorHAnsi" w:cstheme="minorHAnsi"/>
          <w:bCs/>
        </w:rPr>
        <w:t>Wszelkie zmiany umowy pod rygorem nieważności, wymagają formy pisemnej i mogą być dopuszczalne tylko w granicach unormowanych w art. 454 i art. 455 ustawy z dnia 11 września 2019 r. Prawo zamówień publicznych (Dz. U. z 202</w:t>
      </w:r>
      <w:r>
        <w:rPr>
          <w:rFonts w:asciiTheme="minorHAnsi" w:hAnsiTheme="minorHAnsi" w:cstheme="minorHAnsi"/>
          <w:bCs/>
        </w:rPr>
        <w:t>4</w:t>
      </w:r>
      <w:r w:rsidRPr="00D940B1">
        <w:rPr>
          <w:rFonts w:asciiTheme="minorHAnsi" w:hAnsiTheme="minorHAnsi" w:cstheme="minorHAnsi"/>
          <w:bCs/>
        </w:rPr>
        <w:t>r. poz. 1</w:t>
      </w:r>
      <w:r>
        <w:rPr>
          <w:rFonts w:asciiTheme="minorHAnsi" w:hAnsiTheme="minorHAnsi" w:cstheme="minorHAnsi"/>
          <w:bCs/>
        </w:rPr>
        <w:t>320</w:t>
      </w:r>
      <w:r w:rsidRPr="00D940B1">
        <w:rPr>
          <w:rFonts w:asciiTheme="minorHAnsi" w:hAnsiTheme="minorHAnsi" w:cstheme="minorHAnsi"/>
          <w:bCs/>
        </w:rPr>
        <w:t xml:space="preserve"> </w:t>
      </w:r>
      <w:proofErr w:type="spellStart"/>
      <w:r w:rsidR="007A615D">
        <w:rPr>
          <w:rFonts w:asciiTheme="minorHAnsi" w:hAnsiTheme="minorHAnsi" w:cstheme="minorHAnsi"/>
          <w:bCs/>
        </w:rPr>
        <w:t>t.j</w:t>
      </w:r>
      <w:proofErr w:type="spellEnd"/>
      <w:r w:rsidRPr="00D940B1">
        <w:rPr>
          <w:rFonts w:asciiTheme="minorHAnsi" w:hAnsiTheme="minorHAnsi" w:cstheme="minorHAnsi"/>
          <w:bCs/>
        </w:rPr>
        <w:t xml:space="preserve">.). </w:t>
      </w:r>
    </w:p>
    <w:p w:rsidR="00D940B1" w:rsidRDefault="00D940B1" w:rsidP="00D940B1">
      <w:pPr>
        <w:pStyle w:val="Akapitzlist"/>
        <w:numPr>
          <w:ilvl w:val="0"/>
          <w:numId w:val="19"/>
        </w:numPr>
        <w:spacing w:line="276" w:lineRule="auto"/>
        <w:ind w:hanging="294"/>
        <w:jc w:val="both"/>
        <w:rPr>
          <w:rFonts w:asciiTheme="minorHAnsi" w:hAnsiTheme="minorHAnsi" w:cstheme="minorHAnsi"/>
          <w:bCs/>
        </w:rPr>
      </w:pPr>
      <w:r w:rsidRPr="00D940B1">
        <w:rPr>
          <w:rFonts w:asciiTheme="minorHAnsi" w:hAnsiTheme="minorHAnsi" w:cstheme="minorHAnsi"/>
          <w:bCs/>
        </w:rPr>
        <w:t xml:space="preserve">Zamawiający przewiduje następujące zmiany postanowień umowy: </w:t>
      </w:r>
    </w:p>
    <w:p w:rsidR="00D940B1" w:rsidRDefault="00D940B1" w:rsidP="00D940B1">
      <w:pPr>
        <w:pStyle w:val="Akapitzlist"/>
        <w:numPr>
          <w:ilvl w:val="1"/>
          <w:numId w:val="18"/>
        </w:numPr>
        <w:spacing w:line="276" w:lineRule="auto"/>
        <w:jc w:val="both"/>
        <w:rPr>
          <w:rFonts w:asciiTheme="minorHAnsi" w:hAnsiTheme="minorHAnsi" w:cstheme="minorHAnsi"/>
          <w:bCs/>
        </w:rPr>
      </w:pPr>
      <w:r w:rsidRPr="00D940B1">
        <w:rPr>
          <w:rFonts w:asciiTheme="minorHAnsi" w:hAnsiTheme="minorHAnsi" w:cstheme="minorHAnsi"/>
          <w:bCs/>
        </w:rPr>
        <w:t xml:space="preserve">w przypadku obiektywnej niemożności zapewnienia wyposażenia przedmiotu umowy odpowiadającego wymogom </w:t>
      </w:r>
      <w:r w:rsidRPr="008C3965">
        <w:rPr>
          <w:rFonts w:asciiTheme="minorHAnsi" w:hAnsiTheme="minorHAnsi" w:cstheme="minorHAnsi"/>
          <w:bCs/>
        </w:rPr>
        <w:t xml:space="preserve">zawartym w Załączniku nr 6 do SWZ </w:t>
      </w:r>
      <w:r w:rsidRPr="00D940B1">
        <w:rPr>
          <w:rFonts w:asciiTheme="minorHAnsi" w:hAnsiTheme="minorHAnsi" w:cstheme="minorHAnsi"/>
          <w:bCs/>
        </w:rPr>
        <w:t xml:space="preserve">z powodu zakończenia produkcji lub niedostępności na rynku elementów wyposażenia po zawarciu umowy – dopuszcza się zmianę umowy w zakresie rodzaju, typu lub modelu wyposażenia przedmiotu umowy, pod warunkiem, że nowe wyposażenie będzie odpowiadało pod względem funkcjonalności wyposażeniu pierwotnemu a jego parametry pozostaną niezmienione lub będą lepsze od pierwotnego; </w:t>
      </w:r>
    </w:p>
    <w:p w:rsidR="00D940B1" w:rsidRDefault="00D940B1" w:rsidP="00D940B1">
      <w:pPr>
        <w:pStyle w:val="Akapitzlist"/>
        <w:numPr>
          <w:ilvl w:val="1"/>
          <w:numId w:val="18"/>
        </w:numPr>
        <w:spacing w:line="276" w:lineRule="auto"/>
        <w:jc w:val="both"/>
        <w:rPr>
          <w:rFonts w:asciiTheme="minorHAnsi" w:hAnsiTheme="minorHAnsi" w:cstheme="minorHAnsi"/>
          <w:bCs/>
        </w:rPr>
      </w:pPr>
      <w:r w:rsidRPr="00D940B1">
        <w:rPr>
          <w:rFonts w:asciiTheme="minorHAnsi" w:hAnsiTheme="minorHAnsi" w:cstheme="minorHAnsi"/>
          <w:bCs/>
        </w:rPr>
        <w:t xml:space="preserve">w przypadku zaproponowania przez Wykonawcę szczególnie uzasadnionej pod względem funkcjonalności, sprawności lub przeznaczenia albo wyposażenia przedmiotu umowy, zmiany rozwiązań konstrukcyjnych przedmiotu umowy w stosunku do koncepcji przedstawionej w ofercie – dopuszcza się zmianę umowy w zakresie zawartych w </w:t>
      </w:r>
      <w:r w:rsidRPr="008C3965">
        <w:rPr>
          <w:rFonts w:asciiTheme="minorHAnsi" w:hAnsiTheme="minorHAnsi" w:cstheme="minorHAnsi"/>
          <w:bCs/>
        </w:rPr>
        <w:t xml:space="preserve">Załączniku nr 6 do niniejszej </w:t>
      </w:r>
      <w:r w:rsidRPr="00D940B1">
        <w:rPr>
          <w:rFonts w:asciiTheme="minorHAnsi" w:hAnsiTheme="minorHAnsi" w:cstheme="minorHAnsi"/>
          <w:bCs/>
        </w:rPr>
        <w:t xml:space="preserve">umowy rozwiązań konstrukcyjnych; </w:t>
      </w:r>
    </w:p>
    <w:p w:rsidR="00D940B1" w:rsidRDefault="00D940B1" w:rsidP="00D940B1">
      <w:pPr>
        <w:pStyle w:val="Akapitzlist"/>
        <w:numPr>
          <w:ilvl w:val="1"/>
          <w:numId w:val="18"/>
        </w:numPr>
        <w:spacing w:line="276" w:lineRule="auto"/>
        <w:jc w:val="both"/>
        <w:rPr>
          <w:rFonts w:asciiTheme="minorHAnsi" w:hAnsiTheme="minorHAnsi" w:cstheme="minorHAnsi"/>
          <w:bCs/>
        </w:rPr>
      </w:pPr>
      <w:r w:rsidRPr="00D940B1">
        <w:rPr>
          <w:rFonts w:asciiTheme="minorHAnsi" w:hAnsiTheme="minorHAnsi" w:cstheme="minorHAnsi"/>
          <w:bCs/>
        </w:rPr>
        <w:t xml:space="preserve">w przypadku zmian korzystnych dla Zamawiającego dopuszczalna jest zmiana umowy w zakresie obniżenia ceny lub zmiany wymogów zawartych w </w:t>
      </w:r>
      <w:r w:rsidRPr="008C3965">
        <w:rPr>
          <w:rFonts w:asciiTheme="minorHAnsi" w:hAnsiTheme="minorHAnsi" w:cstheme="minorHAnsi"/>
          <w:bCs/>
        </w:rPr>
        <w:t xml:space="preserve">Załączniku nr 6 do </w:t>
      </w:r>
      <w:r w:rsidRPr="00D940B1">
        <w:rPr>
          <w:rFonts w:asciiTheme="minorHAnsi" w:hAnsiTheme="minorHAnsi" w:cstheme="minorHAnsi"/>
          <w:bCs/>
        </w:rPr>
        <w:t xml:space="preserve">niniejszej umowy; </w:t>
      </w:r>
    </w:p>
    <w:p w:rsidR="00D940B1" w:rsidRDefault="00D940B1" w:rsidP="00D940B1">
      <w:pPr>
        <w:pStyle w:val="Akapitzlist"/>
        <w:numPr>
          <w:ilvl w:val="1"/>
          <w:numId w:val="18"/>
        </w:numPr>
        <w:spacing w:line="276" w:lineRule="auto"/>
        <w:jc w:val="both"/>
        <w:rPr>
          <w:rFonts w:asciiTheme="minorHAnsi" w:hAnsiTheme="minorHAnsi" w:cstheme="minorHAnsi"/>
          <w:bCs/>
        </w:rPr>
      </w:pPr>
      <w:r w:rsidRPr="00D940B1">
        <w:rPr>
          <w:rFonts w:asciiTheme="minorHAnsi" w:hAnsiTheme="minorHAnsi" w:cstheme="minorHAnsi"/>
          <w:bCs/>
        </w:rPr>
        <w:t xml:space="preserve">w przypadku konieczności zapewnienia koordynacji dostarczenia przedmiotu umowy oraz innych umów zawartych przez Zamawiającego – dopuszczalna jest zmiana umowy w zakresie zmiany miejsca przeprowadzenia odbioru przedmiotu umowy, miejsca szkolenia przedstawicieli Zamawiającego; </w:t>
      </w:r>
    </w:p>
    <w:p w:rsidR="00D940B1" w:rsidRDefault="00D940B1" w:rsidP="00D940B1">
      <w:pPr>
        <w:pStyle w:val="Akapitzlist"/>
        <w:numPr>
          <w:ilvl w:val="1"/>
          <w:numId w:val="18"/>
        </w:numPr>
        <w:spacing w:line="276" w:lineRule="auto"/>
        <w:jc w:val="both"/>
        <w:rPr>
          <w:rFonts w:asciiTheme="minorHAnsi" w:hAnsiTheme="minorHAnsi" w:cstheme="minorHAnsi"/>
          <w:bCs/>
        </w:rPr>
      </w:pPr>
      <w:r w:rsidRPr="00D940B1">
        <w:rPr>
          <w:rFonts w:asciiTheme="minorHAnsi" w:hAnsiTheme="minorHAnsi" w:cstheme="minorHAnsi"/>
          <w:bCs/>
        </w:rPr>
        <w:t xml:space="preserve">terminu realizacji przedmiotu zamówienia – gdy zaistnieją okoliczności mające wpływ na prawidłową realizację umowy (w szczególności, jeżeli zmiana terminu </w:t>
      </w:r>
      <w:r w:rsidRPr="00D940B1">
        <w:rPr>
          <w:rFonts w:asciiTheme="minorHAnsi" w:hAnsiTheme="minorHAnsi" w:cstheme="minorHAnsi"/>
          <w:bCs/>
        </w:rPr>
        <w:lastRenderedPageBreak/>
        <w:t xml:space="preserve">realizacji będzie zmianą korzystną dla Zamawiającego lub w przypadku zaistnienia siły wyższej itp.); </w:t>
      </w:r>
    </w:p>
    <w:p w:rsidR="00D940B1" w:rsidRDefault="00D940B1" w:rsidP="00D940B1">
      <w:pPr>
        <w:pStyle w:val="Akapitzlist"/>
        <w:numPr>
          <w:ilvl w:val="1"/>
          <w:numId w:val="18"/>
        </w:numPr>
        <w:spacing w:line="276" w:lineRule="auto"/>
        <w:jc w:val="both"/>
        <w:rPr>
          <w:rFonts w:asciiTheme="minorHAnsi" w:hAnsiTheme="minorHAnsi" w:cstheme="minorHAnsi"/>
          <w:bCs/>
        </w:rPr>
      </w:pPr>
      <w:r w:rsidRPr="00D940B1">
        <w:rPr>
          <w:rFonts w:asciiTheme="minorHAnsi" w:hAnsiTheme="minorHAnsi" w:cstheme="minorHAnsi"/>
          <w:bCs/>
        </w:rPr>
        <w:t xml:space="preserve">ceny w przypadku zmiany stawek podatku VAT: </w:t>
      </w:r>
    </w:p>
    <w:p w:rsidR="00D940B1" w:rsidRDefault="00D940B1" w:rsidP="00D940B1">
      <w:pPr>
        <w:pStyle w:val="Akapitzlist"/>
        <w:spacing w:line="276" w:lineRule="auto"/>
        <w:ind w:left="1440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- </w:t>
      </w:r>
      <w:r w:rsidRPr="00D940B1">
        <w:rPr>
          <w:rFonts w:asciiTheme="minorHAnsi" w:hAnsiTheme="minorHAnsi" w:cstheme="minorHAnsi"/>
          <w:bCs/>
        </w:rPr>
        <w:t xml:space="preserve">jeżeli zmiana stawki VAT będzie powodować zwiększenie wartości umowy, Zamawiający dopuszcza możliwość zwiększenia ceny o kwotę równą kwocie podatku zapłaconego przez Wykonawcę przy jednoczesnym zachowaniu niezmienionej ceny netto; </w:t>
      </w:r>
    </w:p>
    <w:p w:rsidR="00D940B1" w:rsidRPr="00D940B1" w:rsidRDefault="00D940B1" w:rsidP="00D940B1">
      <w:pPr>
        <w:pStyle w:val="Akapitzlist"/>
        <w:spacing w:line="276" w:lineRule="auto"/>
        <w:ind w:left="1440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- </w:t>
      </w:r>
      <w:r w:rsidRPr="00D940B1">
        <w:rPr>
          <w:rFonts w:asciiTheme="minorHAnsi" w:hAnsiTheme="minorHAnsi" w:cstheme="minorHAnsi"/>
          <w:bCs/>
        </w:rPr>
        <w:t xml:space="preserve">jeżeli zmiana stawki VAT będzie powodować zmniejszenie kosztów wykonania umowy po stronie Wykonawcy, Zamawiający dopuszcza możliwość zmniejszenia ceny o kwotę równą różnicy w kwocie podatku zapłaconego przez Wykonawcę przy jednoczesnym zachowaniu niezmienionej ceny netto. </w:t>
      </w:r>
    </w:p>
    <w:p w:rsidR="00D940B1" w:rsidRDefault="00D940B1" w:rsidP="00D940B1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Theme="minorHAnsi" w:hAnsiTheme="minorHAnsi" w:cstheme="minorHAnsi"/>
          <w:bCs/>
        </w:rPr>
      </w:pPr>
      <w:r w:rsidRPr="00D940B1">
        <w:rPr>
          <w:rFonts w:asciiTheme="minorHAnsi" w:hAnsiTheme="minorHAnsi" w:cstheme="minorHAnsi"/>
          <w:bCs/>
        </w:rPr>
        <w:t xml:space="preserve">Zamawiający przewiduje możliwość zmiany postanowień niniejszej umowy także w przypadku, gdy: </w:t>
      </w:r>
    </w:p>
    <w:p w:rsidR="00D940B1" w:rsidRDefault="00D940B1" w:rsidP="00D940B1">
      <w:pPr>
        <w:pStyle w:val="Akapitzlist"/>
        <w:numPr>
          <w:ilvl w:val="1"/>
          <w:numId w:val="18"/>
        </w:numPr>
        <w:spacing w:line="276" w:lineRule="auto"/>
        <w:jc w:val="both"/>
        <w:rPr>
          <w:rFonts w:asciiTheme="minorHAnsi" w:hAnsiTheme="minorHAnsi" w:cstheme="minorHAnsi"/>
          <w:bCs/>
        </w:rPr>
      </w:pPr>
      <w:r w:rsidRPr="00D940B1">
        <w:rPr>
          <w:rFonts w:asciiTheme="minorHAnsi" w:hAnsiTheme="minorHAnsi" w:cstheme="minorHAnsi"/>
          <w:bCs/>
        </w:rPr>
        <w:t xml:space="preserve">nastąpi zmiana powszechnie obowiązujących przepisów prawa w zakresie mającym wpływ na realizację przedmiotu zamówienia; </w:t>
      </w:r>
    </w:p>
    <w:p w:rsidR="00D940B1" w:rsidRDefault="00D940B1" w:rsidP="00D940B1">
      <w:pPr>
        <w:pStyle w:val="Akapitzlist"/>
        <w:numPr>
          <w:ilvl w:val="1"/>
          <w:numId w:val="18"/>
        </w:numPr>
        <w:spacing w:line="276" w:lineRule="auto"/>
        <w:jc w:val="both"/>
        <w:rPr>
          <w:rFonts w:asciiTheme="minorHAnsi" w:hAnsiTheme="minorHAnsi" w:cstheme="minorHAnsi"/>
          <w:bCs/>
        </w:rPr>
      </w:pPr>
      <w:r w:rsidRPr="00D940B1">
        <w:rPr>
          <w:rFonts w:asciiTheme="minorHAnsi" w:hAnsiTheme="minorHAnsi" w:cstheme="minorHAnsi"/>
          <w:bCs/>
        </w:rPr>
        <w:t xml:space="preserve">konieczność wprowadzenia zmian będzie następstwem zmian wprowadzonych w umowach pomiędzy Zamawiającym a inną niż Wykonawca stroną, w tym instytucjami nadzorującymi realizację projektu, w ramach, którego realizowane jest zamówienie; </w:t>
      </w:r>
    </w:p>
    <w:p w:rsidR="00D940B1" w:rsidRPr="00D940B1" w:rsidRDefault="00D940B1" w:rsidP="00D940B1">
      <w:pPr>
        <w:pStyle w:val="Akapitzlist"/>
        <w:numPr>
          <w:ilvl w:val="1"/>
          <w:numId w:val="18"/>
        </w:numPr>
        <w:spacing w:line="276" w:lineRule="auto"/>
        <w:jc w:val="both"/>
        <w:rPr>
          <w:rFonts w:asciiTheme="minorHAnsi" w:hAnsiTheme="minorHAnsi" w:cstheme="minorHAnsi"/>
          <w:bCs/>
        </w:rPr>
      </w:pPr>
      <w:r w:rsidRPr="00D940B1">
        <w:rPr>
          <w:rFonts w:asciiTheme="minorHAnsi" w:hAnsiTheme="minorHAnsi" w:cstheme="minorHAnsi"/>
          <w:bCs/>
        </w:rPr>
        <w:t xml:space="preserve">wynikną rozbieżności lub niejasności w umowie, których nie można usunąć w inny sposób a zmiana będzie umożliwiać usunięcie rozbieżności i doprecyzowanie umowy w celu jednoznacznej interpretacji jej zapisów przez strony. </w:t>
      </w:r>
    </w:p>
    <w:p w:rsidR="00D940B1" w:rsidRPr="00D940B1" w:rsidRDefault="00D940B1" w:rsidP="00D940B1">
      <w:pPr>
        <w:numPr>
          <w:ilvl w:val="0"/>
          <w:numId w:val="20"/>
        </w:numPr>
        <w:spacing w:line="276" w:lineRule="auto"/>
        <w:jc w:val="both"/>
        <w:rPr>
          <w:rFonts w:asciiTheme="minorHAnsi" w:hAnsiTheme="minorHAnsi" w:cstheme="minorHAnsi"/>
          <w:bCs/>
        </w:rPr>
      </w:pPr>
    </w:p>
    <w:p w:rsidR="00D940B1" w:rsidRPr="00D940B1" w:rsidRDefault="00D940B1" w:rsidP="00D940B1">
      <w:pPr>
        <w:spacing w:line="276" w:lineRule="auto"/>
        <w:jc w:val="both"/>
        <w:rPr>
          <w:rFonts w:asciiTheme="minorHAnsi" w:hAnsiTheme="minorHAnsi" w:cstheme="minorHAnsi"/>
          <w:bCs/>
        </w:rPr>
      </w:pPr>
    </w:p>
    <w:p w:rsidR="000812B7" w:rsidRDefault="000812B7" w:rsidP="000812B7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7E275D">
        <w:rPr>
          <w:rFonts w:asciiTheme="minorHAnsi" w:hAnsiTheme="minorHAnsi" w:cstheme="minorHAnsi"/>
          <w:b/>
        </w:rPr>
        <w:t xml:space="preserve">§ </w:t>
      </w:r>
      <w:r w:rsidR="00D940B1">
        <w:rPr>
          <w:rFonts w:asciiTheme="minorHAnsi" w:hAnsiTheme="minorHAnsi" w:cstheme="minorHAnsi"/>
          <w:b/>
        </w:rPr>
        <w:t>9</w:t>
      </w:r>
    </w:p>
    <w:p w:rsidR="00D940B1" w:rsidRDefault="00D940B1" w:rsidP="000812B7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:rsidR="00D940B1" w:rsidRDefault="00D940B1" w:rsidP="00D940B1">
      <w:pPr>
        <w:pStyle w:val="Akapitzlist"/>
        <w:numPr>
          <w:ilvl w:val="0"/>
          <w:numId w:val="22"/>
        </w:numPr>
        <w:spacing w:line="276" w:lineRule="auto"/>
        <w:ind w:hanging="436"/>
        <w:jc w:val="both"/>
        <w:rPr>
          <w:rFonts w:asciiTheme="minorHAnsi" w:hAnsiTheme="minorHAnsi" w:cstheme="minorHAnsi"/>
          <w:bCs/>
        </w:rPr>
      </w:pPr>
      <w:r w:rsidRPr="00D940B1">
        <w:rPr>
          <w:rFonts w:asciiTheme="minorHAnsi" w:hAnsiTheme="minorHAnsi" w:cstheme="minorHAnsi"/>
          <w:bCs/>
        </w:rPr>
        <w:t xml:space="preserve">Wykonawca zobowiązuje się wykonać zamówienia własnymi siłami, bez udziału podwykonawców*/ przy udziale podwykonawców* </w:t>
      </w:r>
      <w:r>
        <w:rPr>
          <w:rStyle w:val="Odwoanieprzypisudolnego"/>
          <w:rFonts w:asciiTheme="minorHAnsi" w:hAnsiTheme="minorHAnsi" w:cstheme="minorHAnsi"/>
          <w:bCs/>
        </w:rPr>
        <w:footnoteReference w:id="1"/>
      </w:r>
    </w:p>
    <w:p w:rsidR="00D940B1" w:rsidRDefault="00D940B1" w:rsidP="00D940B1">
      <w:pPr>
        <w:pStyle w:val="Akapitzlist"/>
        <w:numPr>
          <w:ilvl w:val="0"/>
          <w:numId w:val="22"/>
        </w:numPr>
        <w:spacing w:line="276" w:lineRule="auto"/>
        <w:ind w:hanging="436"/>
        <w:jc w:val="both"/>
        <w:rPr>
          <w:rFonts w:asciiTheme="minorHAnsi" w:hAnsiTheme="minorHAnsi" w:cstheme="minorHAnsi"/>
          <w:bCs/>
        </w:rPr>
      </w:pPr>
      <w:r w:rsidRPr="00D940B1">
        <w:rPr>
          <w:rFonts w:asciiTheme="minorHAnsi" w:hAnsiTheme="minorHAnsi" w:cstheme="minorHAnsi"/>
          <w:bCs/>
        </w:rPr>
        <w:t xml:space="preserve">Wykonawca zamierza zlecić podwykonawcy ............... (nazwa firmy) następujący zakres czynności: ………………………………………….(zapisy zostaną doprecyzowane po wyborze Wykonawcy). </w:t>
      </w:r>
    </w:p>
    <w:p w:rsidR="00D940B1" w:rsidRDefault="00D940B1" w:rsidP="00D940B1">
      <w:pPr>
        <w:pStyle w:val="Akapitzlist"/>
        <w:numPr>
          <w:ilvl w:val="0"/>
          <w:numId w:val="22"/>
        </w:numPr>
        <w:spacing w:line="276" w:lineRule="auto"/>
        <w:ind w:hanging="436"/>
        <w:jc w:val="both"/>
        <w:rPr>
          <w:rFonts w:asciiTheme="minorHAnsi" w:hAnsiTheme="minorHAnsi" w:cstheme="minorHAnsi"/>
          <w:bCs/>
        </w:rPr>
      </w:pPr>
      <w:r w:rsidRPr="00D940B1">
        <w:rPr>
          <w:rFonts w:asciiTheme="minorHAnsi" w:hAnsiTheme="minorHAnsi" w:cstheme="minorHAnsi"/>
          <w:bCs/>
        </w:rPr>
        <w:t>Zmiana podwykonawcy w okresie trwania umowy wymaga pisemnego uzasadnienia</w:t>
      </w:r>
      <w:r>
        <w:rPr>
          <w:rFonts w:asciiTheme="minorHAnsi" w:hAnsiTheme="minorHAnsi" w:cstheme="minorHAnsi"/>
          <w:bCs/>
        </w:rPr>
        <w:t xml:space="preserve">               </w:t>
      </w:r>
      <w:r w:rsidRPr="00D940B1">
        <w:rPr>
          <w:rFonts w:asciiTheme="minorHAnsi" w:hAnsiTheme="minorHAnsi" w:cstheme="minorHAnsi"/>
          <w:bCs/>
        </w:rPr>
        <w:t xml:space="preserve"> i zgody Zamawiającego. </w:t>
      </w:r>
    </w:p>
    <w:p w:rsidR="00D940B1" w:rsidRDefault="00D940B1" w:rsidP="00D940B1">
      <w:pPr>
        <w:pStyle w:val="Akapitzlist"/>
        <w:numPr>
          <w:ilvl w:val="0"/>
          <w:numId w:val="22"/>
        </w:numPr>
        <w:spacing w:line="276" w:lineRule="auto"/>
        <w:ind w:hanging="436"/>
        <w:jc w:val="both"/>
        <w:rPr>
          <w:rFonts w:asciiTheme="minorHAnsi" w:hAnsiTheme="minorHAnsi" w:cstheme="minorHAnsi"/>
          <w:bCs/>
        </w:rPr>
      </w:pPr>
      <w:r w:rsidRPr="00D940B1">
        <w:rPr>
          <w:rFonts w:asciiTheme="minorHAnsi" w:hAnsiTheme="minorHAnsi" w:cstheme="minorHAnsi"/>
          <w:bCs/>
        </w:rPr>
        <w:t xml:space="preserve">Zatrudnienie podwykonawcy bez uzyskania zgody Zamawiającego stanowi podstawę odstąpienia od umowy przez Zamawiającego z winy Wykonawcy. </w:t>
      </w:r>
    </w:p>
    <w:p w:rsidR="006C0242" w:rsidRDefault="006C0242" w:rsidP="006C0242">
      <w:pPr>
        <w:spacing w:line="276" w:lineRule="auto"/>
        <w:ind w:left="284"/>
        <w:jc w:val="both"/>
        <w:rPr>
          <w:rFonts w:asciiTheme="minorHAnsi" w:hAnsiTheme="minorHAnsi" w:cstheme="minorHAnsi"/>
          <w:bCs/>
        </w:rPr>
      </w:pPr>
    </w:p>
    <w:p w:rsidR="006C0242" w:rsidRDefault="006C0242" w:rsidP="006C0242">
      <w:pPr>
        <w:spacing w:line="276" w:lineRule="auto"/>
        <w:ind w:left="284"/>
        <w:jc w:val="both"/>
        <w:rPr>
          <w:rFonts w:asciiTheme="minorHAnsi" w:hAnsiTheme="minorHAnsi" w:cstheme="minorHAnsi"/>
          <w:bCs/>
        </w:rPr>
      </w:pPr>
    </w:p>
    <w:p w:rsidR="001B0F24" w:rsidRDefault="001B0F24" w:rsidP="006C0242">
      <w:pPr>
        <w:spacing w:line="276" w:lineRule="auto"/>
        <w:ind w:left="284"/>
        <w:jc w:val="both"/>
        <w:rPr>
          <w:rFonts w:asciiTheme="minorHAnsi" w:hAnsiTheme="minorHAnsi" w:cstheme="minorHAnsi"/>
          <w:bCs/>
        </w:rPr>
      </w:pPr>
    </w:p>
    <w:p w:rsidR="006C0242" w:rsidRDefault="006C0242" w:rsidP="006C0242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7E275D">
        <w:rPr>
          <w:rFonts w:asciiTheme="minorHAnsi" w:hAnsiTheme="minorHAnsi" w:cstheme="minorHAnsi"/>
          <w:b/>
        </w:rPr>
        <w:lastRenderedPageBreak/>
        <w:t>§ 1</w:t>
      </w:r>
      <w:r>
        <w:rPr>
          <w:rFonts w:asciiTheme="minorHAnsi" w:hAnsiTheme="minorHAnsi" w:cstheme="minorHAnsi"/>
          <w:b/>
        </w:rPr>
        <w:t>0</w:t>
      </w:r>
    </w:p>
    <w:p w:rsidR="00D940B1" w:rsidRDefault="00D940B1" w:rsidP="00BB01E1">
      <w:pPr>
        <w:spacing w:line="276" w:lineRule="auto"/>
        <w:rPr>
          <w:rFonts w:asciiTheme="minorHAnsi" w:hAnsiTheme="minorHAnsi" w:cstheme="minorHAnsi"/>
          <w:b/>
        </w:rPr>
      </w:pPr>
    </w:p>
    <w:p w:rsidR="00D940B1" w:rsidRPr="007E275D" w:rsidRDefault="00D940B1" w:rsidP="00D940B1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eastAsia="Calibri" w:hAnsiTheme="minorHAnsi" w:cstheme="minorHAnsi"/>
          <w:lang w:eastAsia="en-US"/>
        </w:rPr>
      </w:pPr>
      <w:r w:rsidRPr="007E275D">
        <w:rPr>
          <w:rFonts w:asciiTheme="minorHAnsi" w:eastAsia="Calibri" w:hAnsiTheme="minorHAnsi" w:cstheme="minorHAnsi"/>
          <w:lang w:eastAsia="en-US"/>
        </w:rPr>
        <w:t>Strony Umowy potwierdzają znajomość obowiązków wynikających z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 z dnia 27 kwietnia 2016 r. (Dz. Urz. UE. L Nr 119/1), zwanego „RODO”</w:t>
      </w:r>
    </w:p>
    <w:p w:rsidR="00D940B1" w:rsidRPr="007E275D" w:rsidRDefault="00D940B1" w:rsidP="00D940B1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eastAsia="Calibri" w:hAnsiTheme="minorHAnsi" w:cstheme="minorHAnsi"/>
          <w:lang w:eastAsia="en-US"/>
        </w:rPr>
      </w:pPr>
      <w:r w:rsidRPr="007E275D">
        <w:rPr>
          <w:rFonts w:asciiTheme="minorHAnsi" w:eastAsia="Calibri" w:hAnsiTheme="minorHAnsi" w:cstheme="minorHAnsi"/>
          <w:lang w:eastAsia="en-US"/>
        </w:rPr>
        <w:t xml:space="preserve">Strony niniejszej Umowy potwierdzają konieczność zawarcia dodatkowej Umowy Powierzenia Przetwarzania Danych Osobowych dla ważności realizacji niniejszej Umowy, przed powierzeniem Wykonawcy jakichkolwiek danych osobowych ze strony Zamawiającego. </w:t>
      </w:r>
    </w:p>
    <w:p w:rsidR="00D940B1" w:rsidRPr="007E275D" w:rsidRDefault="00D940B1" w:rsidP="00D940B1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eastAsia="Calibri" w:hAnsiTheme="minorHAnsi" w:cstheme="minorHAnsi"/>
          <w:lang w:eastAsia="en-US"/>
        </w:rPr>
      </w:pPr>
      <w:r w:rsidRPr="007E275D">
        <w:rPr>
          <w:rFonts w:asciiTheme="minorHAnsi" w:eastAsia="Calibri" w:hAnsiTheme="minorHAnsi" w:cstheme="minorHAnsi"/>
          <w:lang w:eastAsia="en-US"/>
        </w:rPr>
        <w:t xml:space="preserve">Umowa Powierzenia Przetwarzania Danych Osobowych, o której mowa w ust. 2, określi m.in.: </w:t>
      </w:r>
    </w:p>
    <w:p w:rsidR="00D940B1" w:rsidRPr="007E275D" w:rsidRDefault="00D940B1" w:rsidP="00D940B1"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7E275D">
        <w:rPr>
          <w:rFonts w:asciiTheme="minorHAnsi" w:hAnsiTheme="minorHAnsi" w:cstheme="minorHAnsi"/>
        </w:rPr>
        <w:t xml:space="preserve">administratora danych i podmiot przetwarzający,  </w:t>
      </w:r>
    </w:p>
    <w:p w:rsidR="00D940B1" w:rsidRPr="007E275D" w:rsidRDefault="00D940B1" w:rsidP="00D940B1"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7E275D">
        <w:rPr>
          <w:rFonts w:asciiTheme="minorHAnsi" w:hAnsiTheme="minorHAnsi" w:cstheme="minorHAnsi"/>
        </w:rPr>
        <w:t xml:space="preserve">przedmiot i czas trwania przetwarzania danych,  </w:t>
      </w:r>
    </w:p>
    <w:p w:rsidR="00D940B1" w:rsidRPr="007E275D" w:rsidRDefault="00D940B1" w:rsidP="00D940B1"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7E275D">
        <w:rPr>
          <w:rFonts w:asciiTheme="minorHAnsi" w:hAnsiTheme="minorHAnsi" w:cstheme="minorHAnsi"/>
        </w:rPr>
        <w:t xml:space="preserve">charakter i cel przetwarzania, </w:t>
      </w:r>
    </w:p>
    <w:p w:rsidR="00D940B1" w:rsidRPr="007E275D" w:rsidRDefault="00D940B1" w:rsidP="00D940B1"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7E275D">
        <w:rPr>
          <w:rFonts w:asciiTheme="minorHAnsi" w:hAnsiTheme="minorHAnsi" w:cstheme="minorHAnsi"/>
        </w:rPr>
        <w:t xml:space="preserve">rodzaj danych osobowych oraz kategorie osób, których dane dotyczą, </w:t>
      </w:r>
    </w:p>
    <w:p w:rsidR="00D940B1" w:rsidRPr="007E275D" w:rsidRDefault="00D940B1" w:rsidP="00D940B1"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7E275D">
        <w:rPr>
          <w:rFonts w:asciiTheme="minorHAnsi" w:hAnsiTheme="minorHAnsi" w:cstheme="minorHAnsi"/>
        </w:rPr>
        <w:t xml:space="preserve">obowiązki i prawa Administratora danych, </w:t>
      </w:r>
    </w:p>
    <w:p w:rsidR="00D940B1" w:rsidRPr="00FE45EC" w:rsidRDefault="00D940B1" w:rsidP="00D940B1"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7E275D">
        <w:rPr>
          <w:rFonts w:asciiTheme="minorHAnsi" w:hAnsiTheme="minorHAnsi" w:cstheme="minorHAnsi"/>
        </w:rPr>
        <w:t xml:space="preserve">obowiązki i prawa Podmiotu Przetwarzającego powierzone dane.  </w:t>
      </w:r>
    </w:p>
    <w:p w:rsidR="00D940B1" w:rsidRPr="007E275D" w:rsidRDefault="00D940B1" w:rsidP="00D940B1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eastAsia="Calibri" w:hAnsiTheme="minorHAnsi" w:cstheme="minorHAnsi"/>
          <w:lang w:eastAsia="en-US"/>
        </w:rPr>
      </w:pPr>
      <w:r w:rsidRPr="007E275D">
        <w:rPr>
          <w:rFonts w:asciiTheme="minorHAnsi" w:eastAsia="Calibri" w:hAnsiTheme="minorHAnsi" w:cstheme="minorHAnsi"/>
          <w:lang w:eastAsia="en-US"/>
        </w:rPr>
        <w:t xml:space="preserve">Rozwiązanie Umowy powierzenia przetwarzania danych osobowych, o której mowa w ust. 2 i 3,  wstrzymuje powierzenie przez Zamawiającego do przetwarzania przez Wykonawcę jakichkolwiek danych osobowych w trakcie realizacji niniejszej Umowy do czasu zawarcia nowej Umowy powierzenia przetwarzania danych osobowych.  </w:t>
      </w:r>
    </w:p>
    <w:p w:rsidR="00D940B1" w:rsidRPr="007E275D" w:rsidRDefault="00D940B1" w:rsidP="00D940B1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eastAsia="Calibri" w:hAnsiTheme="minorHAnsi" w:cstheme="minorHAnsi"/>
          <w:lang w:eastAsia="en-US"/>
        </w:rPr>
      </w:pPr>
      <w:r w:rsidRPr="007E275D">
        <w:rPr>
          <w:rFonts w:asciiTheme="minorHAnsi" w:eastAsia="Calibri" w:hAnsiTheme="minorHAnsi" w:cstheme="minorHAnsi"/>
          <w:lang w:eastAsia="en-US"/>
        </w:rPr>
        <w:t xml:space="preserve">Wykonawca przyjmuje do wiadomości, że: </w:t>
      </w:r>
    </w:p>
    <w:p w:rsidR="00D940B1" w:rsidRPr="007E275D" w:rsidRDefault="00D940B1" w:rsidP="00D940B1">
      <w:pPr>
        <w:pStyle w:val="Tekstpodstawowy"/>
        <w:numPr>
          <w:ilvl w:val="0"/>
          <w:numId w:val="25"/>
        </w:numPr>
        <w:suppressAutoHyphens/>
        <w:spacing w:line="276" w:lineRule="auto"/>
        <w:rPr>
          <w:rFonts w:asciiTheme="minorHAnsi" w:eastAsia="Calibri" w:hAnsiTheme="minorHAnsi" w:cstheme="minorHAnsi"/>
          <w:color w:val="000000"/>
          <w:kern w:val="2"/>
          <w:szCs w:val="24"/>
          <w:lang w:eastAsia="ar-SA"/>
        </w:rPr>
      </w:pPr>
      <w:r w:rsidRPr="007E275D">
        <w:rPr>
          <w:rFonts w:asciiTheme="minorHAnsi" w:hAnsiTheme="minorHAnsi" w:cstheme="minorHAnsi"/>
          <w:szCs w:val="24"/>
        </w:rPr>
        <w:t xml:space="preserve">Administratorem jego danych osobowych przetwarzanych w celach związanych z zawarciem niniejszej Umowy jest  </w:t>
      </w:r>
      <w:r w:rsidRPr="007E275D">
        <w:rPr>
          <w:rFonts w:asciiTheme="minorHAnsi" w:hAnsiTheme="minorHAnsi" w:cstheme="minorHAnsi"/>
          <w:bCs/>
          <w:szCs w:val="24"/>
        </w:rPr>
        <w:t xml:space="preserve">Gmina Poraj </w:t>
      </w:r>
      <w:r w:rsidRPr="007E275D">
        <w:rPr>
          <w:rFonts w:asciiTheme="minorHAnsi" w:hAnsiTheme="minorHAnsi" w:cstheme="minorHAnsi"/>
          <w:szCs w:val="24"/>
        </w:rPr>
        <w:t xml:space="preserve">w imieniu której działa Wójt Gminy Poraj wykonujący prawem określone obowiązki z wykorzystaniem aparatu pomocniczego – Urzędu Gminy w Poraju.  Dane kontaktowe: ul. Jasna 21,42-360 Poraj tel. 343145251 fax: 34 3145 006, e-mail: </w:t>
      </w:r>
      <w:r w:rsidRPr="007E275D">
        <w:rPr>
          <w:rFonts w:asciiTheme="minorHAnsi" w:eastAsiaTheme="majorEastAsia" w:hAnsiTheme="minorHAnsi" w:cstheme="minorHAnsi"/>
          <w:szCs w:val="24"/>
        </w:rPr>
        <w:t>sekretariat@ugporaj.pl</w:t>
      </w:r>
      <w:r w:rsidRPr="007E275D">
        <w:rPr>
          <w:rFonts w:asciiTheme="minorHAnsi" w:hAnsiTheme="minorHAnsi" w:cstheme="minorHAnsi"/>
          <w:szCs w:val="24"/>
        </w:rPr>
        <w:t>  </w:t>
      </w:r>
    </w:p>
    <w:p w:rsidR="00D940B1" w:rsidRPr="007E275D" w:rsidRDefault="00D940B1" w:rsidP="00D940B1">
      <w:pPr>
        <w:pStyle w:val="Tekstpodstawowy"/>
        <w:numPr>
          <w:ilvl w:val="0"/>
          <w:numId w:val="25"/>
        </w:numPr>
        <w:suppressAutoHyphens/>
        <w:spacing w:line="276" w:lineRule="auto"/>
        <w:rPr>
          <w:rFonts w:asciiTheme="minorHAnsi" w:hAnsiTheme="minorHAnsi" w:cstheme="minorHAnsi"/>
          <w:szCs w:val="24"/>
        </w:rPr>
      </w:pPr>
      <w:r w:rsidRPr="007E275D">
        <w:rPr>
          <w:rFonts w:asciiTheme="minorHAnsi" w:hAnsiTheme="minorHAnsi" w:cstheme="minorHAnsi"/>
          <w:szCs w:val="24"/>
        </w:rPr>
        <w:t xml:space="preserve">Podanie danych osobowych wymaganych w komparycji niniejszej Umowy oraz danych wymaganych do jej rozliczenia, ma charakter dobrowolny, niemniej jest warunkiem koniecznym do jej zawarcia i wykonania.   </w:t>
      </w:r>
    </w:p>
    <w:p w:rsidR="00D940B1" w:rsidRPr="007E275D" w:rsidRDefault="00D940B1" w:rsidP="00D940B1">
      <w:pPr>
        <w:pStyle w:val="Tekstpodstawowy"/>
        <w:numPr>
          <w:ilvl w:val="0"/>
          <w:numId w:val="25"/>
        </w:numPr>
        <w:suppressAutoHyphens/>
        <w:spacing w:line="276" w:lineRule="auto"/>
        <w:rPr>
          <w:rFonts w:asciiTheme="minorHAnsi" w:hAnsiTheme="minorHAnsi" w:cstheme="minorHAnsi"/>
          <w:szCs w:val="24"/>
        </w:rPr>
      </w:pPr>
      <w:r w:rsidRPr="007E275D">
        <w:rPr>
          <w:rFonts w:asciiTheme="minorHAnsi" w:hAnsiTheme="minorHAnsi" w:cstheme="minorHAnsi"/>
          <w:szCs w:val="24"/>
        </w:rPr>
        <w:t xml:space="preserve">Dane osobowe Wykonawcy będą przetwarzane w celu realizacji niniejszej umowy na podstawie art. 6 ust. 1 lit. b) RODO – przetwarzanie jest niezbędne do wykonania umowy której stroną jest osoba, której dane dotyczą.   </w:t>
      </w:r>
    </w:p>
    <w:p w:rsidR="00D940B1" w:rsidRPr="007E275D" w:rsidRDefault="00D940B1" w:rsidP="00D940B1">
      <w:pPr>
        <w:pStyle w:val="Tekstpodstawowy"/>
        <w:numPr>
          <w:ilvl w:val="0"/>
          <w:numId w:val="25"/>
        </w:numPr>
        <w:suppressAutoHyphens/>
        <w:spacing w:line="276" w:lineRule="auto"/>
        <w:rPr>
          <w:rFonts w:asciiTheme="minorHAnsi" w:hAnsiTheme="minorHAnsi" w:cstheme="minorHAnsi"/>
          <w:szCs w:val="24"/>
        </w:rPr>
      </w:pPr>
      <w:r w:rsidRPr="007E275D">
        <w:rPr>
          <w:rFonts w:asciiTheme="minorHAnsi" w:hAnsiTheme="minorHAnsi" w:cstheme="minorHAnsi"/>
          <w:szCs w:val="24"/>
        </w:rPr>
        <w:t xml:space="preserve">Odbiorcą danych osobowych Wykonawcy mogą być upoważnieni pracownicy Administratora Danych, podmioty uprawnione do uzyskania takich danych osobowych na podstawie przepisów prawa i podwykonawcy związani z Administratorem Danych umowami powierzenia przetwarzania danych osobowych.  </w:t>
      </w:r>
    </w:p>
    <w:p w:rsidR="00D940B1" w:rsidRPr="007E275D" w:rsidRDefault="00D940B1" w:rsidP="00D940B1">
      <w:pPr>
        <w:pStyle w:val="Tekstpodstawowy"/>
        <w:numPr>
          <w:ilvl w:val="0"/>
          <w:numId w:val="25"/>
        </w:numPr>
        <w:suppressAutoHyphens/>
        <w:spacing w:line="276" w:lineRule="auto"/>
        <w:rPr>
          <w:rFonts w:asciiTheme="minorHAnsi" w:hAnsiTheme="minorHAnsi" w:cstheme="minorHAnsi"/>
          <w:szCs w:val="24"/>
        </w:rPr>
      </w:pPr>
      <w:r w:rsidRPr="007E275D">
        <w:rPr>
          <w:rFonts w:asciiTheme="minorHAnsi" w:hAnsiTheme="minorHAnsi" w:cstheme="minorHAnsi"/>
          <w:szCs w:val="24"/>
        </w:rPr>
        <w:lastRenderedPageBreak/>
        <w:t xml:space="preserve">Dane osobowe Wykonawcy przechowywane będą przez okres niezbędny do realizacji celu dla jakiego zostały one zebrane oraz zgodnie z terminami archiwizacji określonymi przez przepisy szczególne. </w:t>
      </w:r>
    </w:p>
    <w:p w:rsidR="00D940B1" w:rsidRPr="007E275D" w:rsidRDefault="00D940B1" w:rsidP="00D940B1">
      <w:pPr>
        <w:pStyle w:val="Tekstpodstawowy"/>
        <w:numPr>
          <w:ilvl w:val="0"/>
          <w:numId w:val="25"/>
        </w:numPr>
        <w:suppressAutoHyphens/>
        <w:spacing w:line="276" w:lineRule="auto"/>
        <w:rPr>
          <w:rFonts w:asciiTheme="minorHAnsi" w:hAnsiTheme="minorHAnsi" w:cstheme="minorHAnsi"/>
          <w:szCs w:val="24"/>
        </w:rPr>
      </w:pPr>
      <w:r w:rsidRPr="007E275D">
        <w:rPr>
          <w:rFonts w:asciiTheme="minorHAnsi" w:hAnsiTheme="minorHAnsi" w:cstheme="minorHAnsi"/>
          <w:szCs w:val="24"/>
        </w:rPr>
        <w:t xml:space="preserve">Dotyczące Wykonawcy dane osobowe nie podlegają zautomatyzowanemu podejmowaniu decyzji przez Administratora Danych, w tym profilowaniu i nie będą przekazywane do państwa trzeciego lub organizacji międzynarodowej.  </w:t>
      </w:r>
    </w:p>
    <w:p w:rsidR="00D940B1" w:rsidRPr="007E275D" w:rsidRDefault="00D940B1" w:rsidP="00D940B1">
      <w:pPr>
        <w:pStyle w:val="Tekstpodstawowy"/>
        <w:numPr>
          <w:ilvl w:val="0"/>
          <w:numId w:val="25"/>
        </w:numPr>
        <w:suppressAutoHyphens/>
        <w:spacing w:line="276" w:lineRule="auto"/>
        <w:ind w:left="714" w:hanging="357"/>
        <w:rPr>
          <w:rFonts w:asciiTheme="minorHAnsi" w:hAnsiTheme="minorHAnsi" w:cstheme="minorHAnsi"/>
          <w:szCs w:val="24"/>
        </w:rPr>
      </w:pPr>
      <w:r w:rsidRPr="007E275D">
        <w:rPr>
          <w:rFonts w:asciiTheme="minorHAnsi" w:hAnsiTheme="minorHAnsi" w:cstheme="minorHAnsi"/>
          <w:szCs w:val="24"/>
        </w:rPr>
        <w:t>Wykonawcy przysługują prawa:</w:t>
      </w:r>
    </w:p>
    <w:p w:rsidR="00D940B1" w:rsidRPr="007E275D" w:rsidRDefault="00D940B1" w:rsidP="00D940B1">
      <w:pPr>
        <w:pStyle w:val="Tekstpodstawowy"/>
        <w:numPr>
          <w:ilvl w:val="0"/>
          <w:numId w:val="26"/>
        </w:numPr>
        <w:suppressAutoHyphens/>
        <w:spacing w:line="276" w:lineRule="auto"/>
        <w:ind w:left="1077" w:hanging="357"/>
        <w:rPr>
          <w:rFonts w:asciiTheme="minorHAnsi" w:hAnsiTheme="minorHAnsi" w:cstheme="minorHAnsi"/>
          <w:szCs w:val="24"/>
        </w:rPr>
      </w:pPr>
      <w:r w:rsidRPr="007E275D">
        <w:rPr>
          <w:rFonts w:asciiTheme="minorHAnsi" w:hAnsiTheme="minorHAnsi" w:cstheme="minorHAnsi"/>
          <w:szCs w:val="24"/>
        </w:rPr>
        <w:t>dostępu do dotyczących go danych oraz otrzymania ich kopii,</w:t>
      </w:r>
    </w:p>
    <w:p w:rsidR="00D940B1" w:rsidRPr="007E275D" w:rsidRDefault="00D940B1" w:rsidP="00D940B1">
      <w:pPr>
        <w:pStyle w:val="Tekstpodstawowy"/>
        <w:numPr>
          <w:ilvl w:val="0"/>
          <w:numId w:val="26"/>
        </w:numPr>
        <w:suppressAutoHyphens/>
        <w:spacing w:line="276" w:lineRule="auto"/>
        <w:ind w:left="1077" w:hanging="357"/>
        <w:rPr>
          <w:rFonts w:asciiTheme="minorHAnsi" w:hAnsiTheme="minorHAnsi" w:cstheme="minorHAnsi"/>
          <w:szCs w:val="24"/>
        </w:rPr>
      </w:pPr>
      <w:r w:rsidRPr="007E275D">
        <w:rPr>
          <w:rFonts w:asciiTheme="minorHAnsi" w:hAnsiTheme="minorHAnsi" w:cstheme="minorHAnsi"/>
          <w:szCs w:val="24"/>
        </w:rPr>
        <w:t>sprostowania (poprawiania) danych,</w:t>
      </w:r>
    </w:p>
    <w:p w:rsidR="00D940B1" w:rsidRPr="007E275D" w:rsidRDefault="00D940B1" w:rsidP="00D940B1">
      <w:pPr>
        <w:pStyle w:val="Tekstpodstawowy"/>
        <w:numPr>
          <w:ilvl w:val="0"/>
          <w:numId w:val="26"/>
        </w:numPr>
        <w:suppressAutoHyphens/>
        <w:spacing w:line="276" w:lineRule="auto"/>
        <w:ind w:left="1077" w:hanging="357"/>
        <w:rPr>
          <w:rFonts w:asciiTheme="minorHAnsi" w:hAnsiTheme="minorHAnsi" w:cstheme="minorHAnsi"/>
          <w:szCs w:val="24"/>
        </w:rPr>
      </w:pPr>
      <w:r w:rsidRPr="007E275D">
        <w:rPr>
          <w:rFonts w:asciiTheme="minorHAnsi" w:hAnsiTheme="minorHAnsi" w:cstheme="minorHAnsi"/>
          <w:szCs w:val="24"/>
        </w:rPr>
        <w:t xml:space="preserve">usunięcia danych (zgodnie z uwarunkowaniami określonymi w art. 17 RODO), </w:t>
      </w:r>
    </w:p>
    <w:p w:rsidR="00D940B1" w:rsidRPr="007E275D" w:rsidRDefault="00D940B1" w:rsidP="00D940B1">
      <w:pPr>
        <w:pStyle w:val="Tekstpodstawowy"/>
        <w:numPr>
          <w:ilvl w:val="0"/>
          <w:numId w:val="26"/>
        </w:numPr>
        <w:suppressAutoHyphens/>
        <w:spacing w:line="276" w:lineRule="auto"/>
        <w:ind w:left="1077" w:hanging="357"/>
        <w:rPr>
          <w:rFonts w:asciiTheme="minorHAnsi" w:hAnsiTheme="minorHAnsi" w:cstheme="minorHAnsi"/>
          <w:szCs w:val="24"/>
        </w:rPr>
      </w:pPr>
      <w:r w:rsidRPr="007E275D">
        <w:rPr>
          <w:rFonts w:asciiTheme="minorHAnsi" w:hAnsiTheme="minorHAnsi" w:cstheme="minorHAnsi"/>
          <w:szCs w:val="24"/>
        </w:rPr>
        <w:t>do ograniczenia przetwarzania danych,</w:t>
      </w:r>
    </w:p>
    <w:p w:rsidR="00D940B1" w:rsidRPr="007E275D" w:rsidRDefault="00D940B1" w:rsidP="00D940B1">
      <w:pPr>
        <w:pStyle w:val="Tekstpodstawowy"/>
        <w:numPr>
          <w:ilvl w:val="0"/>
          <w:numId w:val="26"/>
        </w:numPr>
        <w:suppressAutoHyphens/>
        <w:spacing w:line="276" w:lineRule="auto"/>
        <w:ind w:left="1077" w:hanging="357"/>
        <w:rPr>
          <w:rFonts w:asciiTheme="minorHAnsi" w:hAnsiTheme="minorHAnsi" w:cstheme="minorHAnsi"/>
          <w:szCs w:val="24"/>
        </w:rPr>
      </w:pPr>
      <w:r w:rsidRPr="007E275D">
        <w:rPr>
          <w:rFonts w:asciiTheme="minorHAnsi" w:hAnsiTheme="minorHAnsi" w:cstheme="minorHAnsi"/>
          <w:szCs w:val="24"/>
        </w:rPr>
        <w:t>do przenoszenia danych (zgodnie z uwarunkowaniami określonymi w art. 20 RODO),</w:t>
      </w:r>
    </w:p>
    <w:p w:rsidR="00D940B1" w:rsidRPr="007E275D" w:rsidRDefault="00D940B1" w:rsidP="00D940B1">
      <w:pPr>
        <w:pStyle w:val="Tekstpodstawowy"/>
        <w:numPr>
          <w:ilvl w:val="0"/>
          <w:numId w:val="26"/>
        </w:numPr>
        <w:suppressAutoHyphens/>
        <w:spacing w:line="276" w:lineRule="auto"/>
        <w:ind w:left="1077" w:hanging="357"/>
        <w:rPr>
          <w:rFonts w:asciiTheme="minorHAnsi" w:hAnsiTheme="minorHAnsi" w:cstheme="minorHAnsi"/>
          <w:szCs w:val="24"/>
        </w:rPr>
      </w:pPr>
      <w:r w:rsidRPr="007E275D">
        <w:rPr>
          <w:rFonts w:asciiTheme="minorHAnsi" w:hAnsiTheme="minorHAnsi" w:cstheme="minorHAnsi"/>
          <w:szCs w:val="24"/>
        </w:rPr>
        <w:t>wniesienia sprzeciwu wobec przetwarzania danych,</w:t>
      </w:r>
    </w:p>
    <w:p w:rsidR="00D940B1" w:rsidRPr="007E275D" w:rsidRDefault="00D940B1" w:rsidP="00D940B1">
      <w:pPr>
        <w:pStyle w:val="Tekstpodstawowy"/>
        <w:numPr>
          <w:ilvl w:val="0"/>
          <w:numId w:val="26"/>
        </w:numPr>
        <w:suppressAutoHyphens/>
        <w:spacing w:line="276" w:lineRule="auto"/>
        <w:ind w:left="1077" w:hanging="357"/>
        <w:rPr>
          <w:rFonts w:asciiTheme="minorHAnsi" w:hAnsiTheme="minorHAnsi" w:cstheme="minorHAnsi"/>
          <w:szCs w:val="24"/>
        </w:rPr>
      </w:pPr>
      <w:r w:rsidRPr="007E275D">
        <w:rPr>
          <w:rFonts w:asciiTheme="minorHAnsi" w:hAnsiTheme="minorHAnsi" w:cstheme="minorHAnsi"/>
          <w:szCs w:val="24"/>
        </w:rPr>
        <w:t xml:space="preserve">wniesienia skargi do organu nadzorczego, o którym mowa w art. 4 pkt  21 RODO, </w:t>
      </w:r>
      <w:r w:rsidRPr="007E275D">
        <w:rPr>
          <w:rFonts w:asciiTheme="minorHAnsi" w:hAnsiTheme="minorHAnsi" w:cstheme="minorHAnsi"/>
          <w:szCs w:val="24"/>
        </w:rPr>
        <w:br/>
        <w:t xml:space="preserve">tj. Prezesa Urzędu Ochrony Danych Osobowych w Warszawie.  </w:t>
      </w:r>
    </w:p>
    <w:p w:rsidR="00D940B1" w:rsidRPr="007E275D" w:rsidRDefault="00D940B1" w:rsidP="00D940B1">
      <w:pPr>
        <w:pStyle w:val="Akapitzlist"/>
        <w:widowControl w:val="0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714" w:hanging="357"/>
        <w:jc w:val="both"/>
        <w:rPr>
          <w:rFonts w:asciiTheme="minorHAnsi" w:hAnsiTheme="minorHAnsi" w:cstheme="minorHAnsi"/>
        </w:rPr>
      </w:pPr>
      <w:r w:rsidRPr="007E275D">
        <w:rPr>
          <w:rFonts w:asciiTheme="minorHAnsi" w:hAnsiTheme="minorHAnsi" w:cstheme="minorHAnsi"/>
        </w:rPr>
        <w:t xml:space="preserve">W sprawach z zakresu ochrony danych osobowych można kontaktować się z Inspektorem Ochrony Danych, telefonicznie: 34 3145 251 oraz pod adresem e-mail: iod@ugporaj.pl.  </w:t>
      </w:r>
    </w:p>
    <w:p w:rsidR="00D940B1" w:rsidRPr="00D940B1" w:rsidRDefault="00D940B1" w:rsidP="00D940B1">
      <w:pPr>
        <w:spacing w:line="276" w:lineRule="auto"/>
        <w:jc w:val="both"/>
        <w:rPr>
          <w:rFonts w:asciiTheme="minorHAnsi" w:hAnsiTheme="minorHAnsi" w:cstheme="minorHAnsi"/>
          <w:bCs/>
        </w:rPr>
      </w:pPr>
    </w:p>
    <w:p w:rsidR="000812B7" w:rsidRDefault="000812B7" w:rsidP="000812B7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7E275D">
        <w:rPr>
          <w:rFonts w:asciiTheme="minorHAnsi" w:hAnsiTheme="minorHAnsi" w:cstheme="minorHAnsi"/>
          <w:b/>
        </w:rPr>
        <w:t>§ 1</w:t>
      </w:r>
      <w:r w:rsidR="001B0F24">
        <w:rPr>
          <w:rFonts w:asciiTheme="minorHAnsi" w:hAnsiTheme="minorHAnsi" w:cstheme="minorHAnsi"/>
          <w:b/>
        </w:rPr>
        <w:t>1</w:t>
      </w:r>
    </w:p>
    <w:p w:rsidR="00D940B1" w:rsidRDefault="00D940B1" w:rsidP="000812B7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:rsidR="00D940B1" w:rsidRPr="007E275D" w:rsidRDefault="00D940B1" w:rsidP="00D940B1">
      <w:pPr>
        <w:pStyle w:val="Tekstpodstawowy"/>
        <w:widowControl w:val="0"/>
        <w:numPr>
          <w:ilvl w:val="0"/>
          <w:numId w:val="27"/>
        </w:numPr>
        <w:tabs>
          <w:tab w:val="left" w:pos="851"/>
        </w:tabs>
        <w:spacing w:line="276" w:lineRule="auto"/>
        <w:ind w:left="720" w:hanging="360"/>
        <w:rPr>
          <w:rFonts w:asciiTheme="minorHAnsi" w:hAnsiTheme="minorHAnsi" w:cstheme="minorHAnsi"/>
          <w:szCs w:val="24"/>
        </w:rPr>
      </w:pPr>
      <w:r w:rsidRPr="007E275D">
        <w:rPr>
          <w:rFonts w:asciiTheme="minorHAnsi" w:hAnsiTheme="minorHAnsi" w:cstheme="minorHAnsi"/>
          <w:szCs w:val="24"/>
        </w:rPr>
        <w:t>W sprawach nie uregulowanych niniejszą umową stosuje się przepisy kodeksu cywilnego, Prawa zamówień publicznych oraz w sprawach procesowych przepisy kodeksu postępowania cywilnego.</w:t>
      </w:r>
    </w:p>
    <w:p w:rsidR="00D940B1" w:rsidRPr="007E275D" w:rsidRDefault="00D940B1" w:rsidP="00D940B1">
      <w:pPr>
        <w:pStyle w:val="Tekstpodstawowy"/>
        <w:widowControl w:val="0"/>
        <w:numPr>
          <w:ilvl w:val="0"/>
          <w:numId w:val="27"/>
        </w:numPr>
        <w:tabs>
          <w:tab w:val="left" w:pos="851"/>
        </w:tabs>
        <w:spacing w:line="276" w:lineRule="auto"/>
        <w:ind w:left="720" w:hanging="360"/>
        <w:rPr>
          <w:rFonts w:asciiTheme="minorHAnsi" w:hAnsiTheme="minorHAnsi" w:cstheme="minorHAnsi"/>
          <w:szCs w:val="24"/>
        </w:rPr>
      </w:pPr>
      <w:r w:rsidRPr="007E275D">
        <w:rPr>
          <w:rFonts w:asciiTheme="minorHAnsi" w:hAnsiTheme="minorHAnsi" w:cstheme="minorHAnsi"/>
          <w:szCs w:val="24"/>
        </w:rPr>
        <w:t xml:space="preserve">W przypadku zaistnienia pomiędzy stronami sporu wynikającego z umowy lub pozostającego w związku z umową, strony zobowiązują się do jego rozwiązania </w:t>
      </w:r>
      <w:r>
        <w:rPr>
          <w:rFonts w:asciiTheme="minorHAnsi" w:hAnsiTheme="minorHAnsi" w:cstheme="minorHAnsi"/>
          <w:szCs w:val="24"/>
        </w:rPr>
        <w:t xml:space="preserve">                        </w:t>
      </w:r>
      <w:r w:rsidRPr="007E275D">
        <w:rPr>
          <w:rFonts w:asciiTheme="minorHAnsi" w:hAnsiTheme="minorHAnsi" w:cstheme="minorHAnsi"/>
          <w:szCs w:val="24"/>
        </w:rPr>
        <w:t>w drodze mediacji  lub  inne</w:t>
      </w:r>
      <w:r>
        <w:rPr>
          <w:rFonts w:asciiTheme="minorHAnsi" w:hAnsiTheme="minorHAnsi" w:cstheme="minorHAnsi"/>
          <w:szCs w:val="24"/>
        </w:rPr>
        <w:t>go</w:t>
      </w:r>
      <w:r w:rsidRPr="007E275D">
        <w:rPr>
          <w:rFonts w:asciiTheme="minorHAnsi" w:hAnsiTheme="minorHAnsi" w:cstheme="minorHAnsi"/>
          <w:szCs w:val="24"/>
        </w:rPr>
        <w:t xml:space="preserve"> polubowne</w:t>
      </w:r>
      <w:r>
        <w:rPr>
          <w:rFonts w:asciiTheme="minorHAnsi" w:hAnsiTheme="minorHAnsi" w:cstheme="minorHAnsi"/>
          <w:szCs w:val="24"/>
        </w:rPr>
        <w:t>go</w:t>
      </w:r>
      <w:r w:rsidRPr="007E275D">
        <w:rPr>
          <w:rFonts w:asciiTheme="minorHAnsi" w:hAnsiTheme="minorHAnsi" w:cstheme="minorHAnsi"/>
          <w:szCs w:val="24"/>
        </w:rPr>
        <w:t xml:space="preserve"> rozwiązani</w:t>
      </w:r>
      <w:r>
        <w:rPr>
          <w:rFonts w:asciiTheme="minorHAnsi" w:hAnsiTheme="minorHAnsi" w:cstheme="minorHAnsi"/>
          <w:szCs w:val="24"/>
        </w:rPr>
        <w:t>a</w:t>
      </w:r>
      <w:r w:rsidRPr="007E275D">
        <w:rPr>
          <w:rFonts w:asciiTheme="minorHAnsi" w:hAnsiTheme="minorHAnsi" w:cstheme="minorHAnsi"/>
          <w:szCs w:val="24"/>
        </w:rPr>
        <w:t xml:space="preserve"> sporu przed Sądem Polubownym przy Prokuratorii Generalnej Rzeczypospolitej Polskiej</w:t>
      </w:r>
      <w:r>
        <w:rPr>
          <w:rFonts w:asciiTheme="minorHAnsi" w:hAnsiTheme="minorHAnsi" w:cstheme="minorHAnsi"/>
          <w:szCs w:val="24"/>
        </w:rPr>
        <w:t>,</w:t>
      </w:r>
      <w:r w:rsidRPr="007E275D">
        <w:rPr>
          <w:rFonts w:asciiTheme="minorHAnsi" w:hAnsiTheme="minorHAnsi" w:cstheme="minorHAnsi"/>
          <w:szCs w:val="24"/>
        </w:rPr>
        <w:t xml:space="preserve"> wybranym mediatorem albo osobą prowadzącą polubowne  rozwiązanie sporu. </w:t>
      </w:r>
    </w:p>
    <w:p w:rsidR="00D940B1" w:rsidRPr="007E275D" w:rsidRDefault="00D940B1" w:rsidP="00D940B1">
      <w:pPr>
        <w:pStyle w:val="Tekstpodstawowy"/>
        <w:widowControl w:val="0"/>
        <w:numPr>
          <w:ilvl w:val="0"/>
          <w:numId w:val="27"/>
        </w:numPr>
        <w:tabs>
          <w:tab w:val="left" w:pos="851"/>
        </w:tabs>
        <w:spacing w:line="276" w:lineRule="auto"/>
        <w:ind w:left="720" w:hanging="360"/>
        <w:rPr>
          <w:rFonts w:asciiTheme="minorHAnsi" w:hAnsiTheme="minorHAnsi" w:cstheme="minorHAnsi"/>
          <w:szCs w:val="24"/>
        </w:rPr>
      </w:pPr>
      <w:r w:rsidRPr="007E275D">
        <w:rPr>
          <w:rFonts w:asciiTheme="minorHAnsi" w:hAnsiTheme="minorHAnsi" w:cstheme="minorHAnsi"/>
          <w:szCs w:val="24"/>
        </w:rPr>
        <w:t>Właściwy do  rozpoznania sporów wynikłych na tle realizacji niniejszej umowy jest Sąd właściwy dla siedziby Zamawiającego.</w:t>
      </w:r>
    </w:p>
    <w:p w:rsidR="00D940B1" w:rsidRPr="007E275D" w:rsidRDefault="00D940B1" w:rsidP="00D940B1">
      <w:pPr>
        <w:pStyle w:val="Tekstpodstawowy"/>
        <w:widowControl w:val="0"/>
        <w:numPr>
          <w:ilvl w:val="0"/>
          <w:numId w:val="27"/>
        </w:numPr>
        <w:spacing w:line="276" w:lineRule="auto"/>
        <w:ind w:left="720" w:hanging="360"/>
        <w:rPr>
          <w:rFonts w:asciiTheme="minorHAnsi" w:hAnsiTheme="minorHAnsi" w:cstheme="minorHAnsi"/>
          <w:szCs w:val="24"/>
        </w:rPr>
      </w:pPr>
      <w:r w:rsidRPr="007E275D">
        <w:rPr>
          <w:rFonts w:asciiTheme="minorHAnsi" w:hAnsiTheme="minorHAnsi" w:cstheme="minorHAnsi"/>
          <w:szCs w:val="24"/>
        </w:rPr>
        <w:t xml:space="preserve">Wszelkie spory rozstrzygał będzie sąd właściwy dla Zamawiającego w przypadku gdy zgodnie z ust. 2 nie nastąpi polubowne rozwiązanie sporu pomiędzy stronami </w:t>
      </w:r>
      <w:r>
        <w:rPr>
          <w:rFonts w:asciiTheme="minorHAnsi" w:hAnsiTheme="minorHAnsi" w:cstheme="minorHAnsi"/>
          <w:szCs w:val="24"/>
        </w:rPr>
        <w:t xml:space="preserve">                            </w:t>
      </w:r>
      <w:r w:rsidRPr="007E275D">
        <w:rPr>
          <w:rFonts w:asciiTheme="minorHAnsi" w:hAnsiTheme="minorHAnsi" w:cstheme="minorHAnsi"/>
          <w:szCs w:val="24"/>
        </w:rPr>
        <w:t>w terminie 30 dni od dnia rozpoczęcia mediacji.</w:t>
      </w:r>
    </w:p>
    <w:p w:rsidR="00D940B1" w:rsidRPr="007E275D" w:rsidRDefault="00D940B1" w:rsidP="00D940B1">
      <w:pPr>
        <w:pStyle w:val="Tekstpodstawowy"/>
        <w:widowControl w:val="0"/>
        <w:numPr>
          <w:ilvl w:val="0"/>
          <w:numId w:val="27"/>
        </w:numPr>
        <w:tabs>
          <w:tab w:val="left" w:pos="714"/>
        </w:tabs>
        <w:spacing w:line="276" w:lineRule="auto"/>
        <w:ind w:left="720" w:hanging="360"/>
        <w:jc w:val="left"/>
        <w:rPr>
          <w:rFonts w:asciiTheme="minorHAnsi" w:hAnsiTheme="minorHAnsi" w:cstheme="minorHAnsi"/>
          <w:szCs w:val="24"/>
        </w:rPr>
      </w:pPr>
      <w:r w:rsidRPr="007E275D">
        <w:rPr>
          <w:rFonts w:asciiTheme="minorHAnsi" w:hAnsiTheme="minorHAnsi" w:cstheme="minorHAnsi"/>
          <w:szCs w:val="24"/>
        </w:rPr>
        <w:t>Wszelkie zmiany wymagają formy pisemnej pod rygorem nieważności.</w:t>
      </w:r>
    </w:p>
    <w:p w:rsidR="00D940B1" w:rsidRPr="007E275D" w:rsidRDefault="00D940B1" w:rsidP="00D940B1">
      <w:pPr>
        <w:pStyle w:val="Tekstpodstawowy"/>
        <w:widowControl w:val="0"/>
        <w:numPr>
          <w:ilvl w:val="0"/>
          <w:numId w:val="27"/>
        </w:numPr>
        <w:tabs>
          <w:tab w:val="left" w:pos="714"/>
        </w:tabs>
        <w:spacing w:line="276" w:lineRule="auto"/>
        <w:ind w:left="720" w:hanging="360"/>
        <w:jc w:val="left"/>
        <w:rPr>
          <w:rFonts w:asciiTheme="minorHAnsi" w:hAnsiTheme="minorHAnsi" w:cstheme="minorHAnsi"/>
          <w:szCs w:val="24"/>
        </w:rPr>
      </w:pPr>
      <w:r w:rsidRPr="007E275D">
        <w:rPr>
          <w:rFonts w:asciiTheme="minorHAnsi" w:hAnsiTheme="minorHAnsi" w:cstheme="minorHAnsi"/>
          <w:szCs w:val="24"/>
        </w:rPr>
        <w:t>Umowę niniejszą sporządza się w  trzech  jednobrzmiących egzemplarzach jeden dla Wykonawcy, dwa dla Zamawiającego.</w:t>
      </w:r>
    </w:p>
    <w:p w:rsidR="00D940B1" w:rsidRDefault="00D940B1" w:rsidP="00D940B1">
      <w:pPr>
        <w:spacing w:line="276" w:lineRule="auto"/>
        <w:ind w:left="360"/>
        <w:jc w:val="both"/>
        <w:rPr>
          <w:rFonts w:asciiTheme="minorHAnsi" w:hAnsiTheme="minorHAnsi" w:cstheme="minorHAnsi"/>
          <w:b/>
        </w:rPr>
      </w:pPr>
    </w:p>
    <w:p w:rsidR="00D940B1" w:rsidRPr="00D940B1" w:rsidRDefault="00D940B1" w:rsidP="00D940B1">
      <w:pPr>
        <w:spacing w:line="276" w:lineRule="auto"/>
        <w:ind w:left="360"/>
        <w:jc w:val="both"/>
        <w:rPr>
          <w:rFonts w:asciiTheme="minorHAnsi" w:hAnsiTheme="minorHAnsi" w:cstheme="minorHAnsi"/>
          <w:b/>
        </w:rPr>
      </w:pPr>
      <w:r w:rsidRPr="00D940B1">
        <w:rPr>
          <w:rFonts w:asciiTheme="minorHAnsi" w:hAnsiTheme="minorHAnsi" w:cstheme="minorHAnsi"/>
          <w:b/>
        </w:rPr>
        <w:t xml:space="preserve"> Zamawiający </w:t>
      </w:r>
      <w:r w:rsidRPr="00D940B1">
        <w:rPr>
          <w:rFonts w:asciiTheme="minorHAnsi" w:hAnsiTheme="minorHAnsi" w:cstheme="minorHAnsi"/>
          <w:b/>
        </w:rPr>
        <w:tab/>
      </w:r>
      <w:r w:rsidRPr="00D940B1">
        <w:rPr>
          <w:rFonts w:asciiTheme="minorHAnsi" w:hAnsiTheme="minorHAnsi" w:cstheme="minorHAnsi"/>
          <w:b/>
        </w:rPr>
        <w:tab/>
      </w:r>
      <w:r w:rsidRPr="00D940B1">
        <w:rPr>
          <w:rFonts w:asciiTheme="minorHAnsi" w:hAnsiTheme="minorHAnsi" w:cstheme="minorHAnsi"/>
          <w:b/>
        </w:rPr>
        <w:tab/>
      </w:r>
      <w:r w:rsidRPr="00D940B1">
        <w:rPr>
          <w:rFonts w:asciiTheme="minorHAnsi" w:hAnsiTheme="minorHAnsi" w:cstheme="minorHAnsi"/>
          <w:b/>
        </w:rPr>
        <w:tab/>
      </w:r>
      <w:r w:rsidRPr="00D940B1">
        <w:rPr>
          <w:rFonts w:asciiTheme="minorHAnsi" w:hAnsiTheme="minorHAnsi" w:cstheme="minorHAnsi"/>
          <w:b/>
        </w:rPr>
        <w:tab/>
      </w:r>
      <w:r w:rsidRPr="00D940B1">
        <w:rPr>
          <w:rFonts w:asciiTheme="minorHAnsi" w:hAnsiTheme="minorHAnsi" w:cstheme="minorHAnsi"/>
          <w:b/>
        </w:rPr>
        <w:tab/>
        <w:t xml:space="preserve">            Wykonawca</w:t>
      </w:r>
    </w:p>
    <w:p w:rsidR="00B31C61" w:rsidRDefault="00B31C61"/>
    <w:sectPr w:rsidR="00B31C6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795079" w:rsidRDefault="00795079" w:rsidP="0026061E">
      <w:r>
        <w:separator/>
      </w:r>
    </w:p>
  </w:endnote>
  <w:endnote w:type="continuationSeparator" w:id="0">
    <w:p w:rsidR="00795079" w:rsidRDefault="00795079" w:rsidP="00260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BCD910t00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6839612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b/>
        <w:bCs/>
        <w:sz w:val="20"/>
        <w:szCs w:val="20"/>
      </w:rPr>
    </w:sdtEndPr>
    <w:sdtContent>
      <w:p w:rsidR="000812B7" w:rsidRPr="000812B7" w:rsidRDefault="000812B7">
        <w:pPr>
          <w:pStyle w:val="Stopka"/>
          <w:jc w:val="right"/>
          <w:rPr>
            <w:rFonts w:asciiTheme="minorHAnsi" w:hAnsiTheme="minorHAnsi" w:cstheme="minorHAnsi"/>
            <w:b/>
            <w:bCs/>
            <w:sz w:val="20"/>
            <w:szCs w:val="20"/>
          </w:rPr>
        </w:pPr>
        <w:r w:rsidRPr="000812B7">
          <w:rPr>
            <w:rFonts w:asciiTheme="minorHAnsi" w:hAnsiTheme="minorHAnsi" w:cstheme="minorHAnsi"/>
            <w:b/>
            <w:bCs/>
            <w:sz w:val="20"/>
            <w:szCs w:val="20"/>
          </w:rPr>
          <w:fldChar w:fldCharType="begin"/>
        </w:r>
        <w:r w:rsidRPr="000812B7">
          <w:rPr>
            <w:rFonts w:asciiTheme="minorHAnsi" w:hAnsiTheme="minorHAnsi" w:cstheme="minorHAnsi"/>
            <w:b/>
            <w:bCs/>
            <w:sz w:val="20"/>
            <w:szCs w:val="20"/>
          </w:rPr>
          <w:instrText>PAGE   \* MERGEFORMAT</w:instrText>
        </w:r>
        <w:r w:rsidRPr="000812B7">
          <w:rPr>
            <w:rFonts w:asciiTheme="minorHAnsi" w:hAnsiTheme="minorHAnsi" w:cstheme="minorHAnsi"/>
            <w:b/>
            <w:bCs/>
            <w:sz w:val="20"/>
            <w:szCs w:val="20"/>
          </w:rPr>
          <w:fldChar w:fldCharType="separate"/>
        </w:r>
        <w:r w:rsidRPr="000812B7">
          <w:rPr>
            <w:rFonts w:asciiTheme="minorHAnsi" w:hAnsiTheme="minorHAnsi" w:cstheme="minorHAnsi"/>
            <w:b/>
            <w:bCs/>
            <w:sz w:val="20"/>
            <w:szCs w:val="20"/>
          </w:rPr>
          <w:t>2</w:t>
        </w:r>
        <w:r w:rsidRPr="000812B7">
          <w:rPr>
            <w:rFonts w:asciiTheme="minorHAnsi" w:hAnsiTheme="minorHAnsi" w:cstheme="minorHAnsi"/>
            <w:b/>
            <w:bCs/>
            <w:sz w:val="20"/>
            <w:szCs w:val="20"/>
          </w:rPr>
          <w:fldChar w:fldCharType="end"/>
        </w:r>
      </w:p>
    </w:sdtContent>
  </w:sdt>
  <w:p w:rsidR="000812B7" w:rsidRDefault="000812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795079" w:rsidRDefault="00795079" w:rsidP="0026061E">
      <w:r>
        <w:separator/>
      </w:r>
    </w:p>
  </w:footnote>
  <w:footnote w:type="continuationSeparator" w:id="0">
    <w:p w:rsidR="00795079" w:rsidRDefault="00795079" w:rsidP="0026061E">
      <w:r>
        <w:continuationSeparator/>
      </w:r>
    </w:p>
  </w:footnote>
  <w:footnote w:id="1">
    <w:p w:rsidR="00D940B1" w:rsidRDefault="00D940B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940B1">
        <w:rPr>
          <w:rFonts w:asciiTheme="minorHAnsi" w:hAnsiTheme="minorHAnsi" w:cstheme="minorHAnsi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6061E" w:rsidRPr="000812B7" w:rsidRDefault="0026061E" w:rsidP="0026061E">
    <w:pPr>
      <w:pStyle w:val="Nagwek"/>
      <w:rPr>
        <w:rFonts w:asciiTheme="minorHAnsi" w:hAnsiTheme="minorHAnsi" w:cstheme="minorHAnsi"/>
        <w:b/>
        <w:bCs/>
        <w:sz w:val="22"/>
        <w:szCs w:val="22"/>
      </w:rPr>
    </w:pPr>
    <w:r w:rsidRPr="000812B7">
      <w:rPr>
        <w:rFonts w:asciiTheme="minorHAnsi" w:hAnsiTheme="minorHAnsi" w:cstheme="minorHAnsi"/>
        <w:b/>
        <w:bCs/>
        <w:sz w:val="22"/>
        <w:szCs w:val="22"/>
      </w:rPr>
      <w:t>GK.271.</w:t>
    </w:r>
    <w:r w:rsidR="00BB01E1">
      <w:rPr>
        <w:rFonts w:asciiTheme="minorHAnsi" w:hAnsiTheme="minorHAnsi" w:cstheme="minorHAnsi"/>
        <w:b/>
        <w:bCs/>
        <w:sz w:val="22"/>
        <w:szCs w:val="22"/>
      </w:rPr>
      <w:t>11</w:t>
    </w:r>
    <w:r w:rsidRPr="000812B7">
      <w:rPr>
        <w:rFonts w:asciiTheme="minorHAnsi" w:hAnsiTheme="minorHAnsi" w:cstheme="minorHAnsi"/>
        <w:b/>
        <w:bCs/>
        <w:sz w:val="22"/>
        <w:szCs w:val="22"/>
      </w:rPr>
      <w:t>.2024</w:t>
    </w:r>
  </w:p>
  <w:p w:rsidR="0026061E" w:rsidRPr="00F93594" w:rsidRDefault="0026061E" w:rsidP="0026061E">
    <w:pPr>
      <w:pStyle w:val="Nagwek"/>
      <w:jc w:val="right"/>
      <w:rPr>
        <w:rFonts w:asciiTheme="minorHAnsi" w:hAnsiTheme="minorHAnsi" w:cstheme="minorHAnsi"/>
        <w:b/>
        <w:bCs/>
        <w:sz w:val="22"/>
        <w:szCs w:val="22"/>
      </w:rPr>
    </w:pPr>
    <w:r>
      <w:rPr>
        <w:rFonts w:asciiTheme="minorHAnsi" w:hAnsiTheme="minorHAnsi" w:cstheme="minorHAnsi"/>
        <w:b/>
        <w:bCs/>
        <w:sz w:val="22"/>
        <w:szCs w:val="22"/>
      </w:rPr>
      <w:t>Załącznik nr 4 do SWZ</w:t>
    </w:r>
  </w:p>
  <w:p w:rsidR="0026061E" w:rsidRDefault="002606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7A84574"/>
    <w:multiLevelType w:val="hybridMultilevel"/>
    <w:tmpl w:val="45BCA87E"/>
    <w:lvl w:ilvl="0" w:tplc="9AE234BC">
      <w:start w:val="1"/>
      <w:numFmt w:val="decimal"/>
      <w:lvlText w:val="%1."/>
      <w:lvlJc w:val="left"/>
      <w:rPr>
        <w:rFonts w:asciiTheme="minorHAnsi" w:eastAsia="Times New Roman" w:hAnsiTheme="minorHAnsi" w:cstheme="minorHAnsi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4FB13FC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ED079796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8F4F611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CA55849"/>
    <w:multiLevelType w:val="hybridMultilevel"/>
    <w:tmpl w:val="7FA8BE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8F1A61"/>
    <w:multiLevelType w:val="hybridMultilevel"/>
    <w:tmpl w:val="565A3B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5076F"/>
    <w:multiLevelType w:val="hybridMultilevel"/>
    <w:tmpl w:val="4A04D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6625C4"/>
    <w:multiLevelType w:val="hybridMultilevel"/>
    <w:tmpl w:val="11DC9DA4"/>
    <w:lvl w:ilvl="0" w:tplc="C3984320">
      <w:start w:val="1"/>
      <w:numFmt w:val="decimal"/>
      <w:lvlText w:val="%1."/>
      <w:lvlJc w:val="left"/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2C40B8"/>
    <w:multiLevelType w:val="hybridMultilevel"/>
    <w:tmpl w:val="72105E78"/>
    <w:lvl w:ilvl="0" w:tplc="9F3E85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D4F5FE2"/>
    <w:multiLevelType w:val="hybridMultilevel"/>
    <w:tmpl w:val="57A81D34"/>
    <w:lvl w:ilvl="0" w:tplc="94A277CE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973A41"/>
    <w:multiLevelType w:val="hybridMultilevel"/>
    <w:tmpl w:val="B01A4E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30BB7"/>
    <w:multiLevelType w:val="hybridMultilevel"/>
    <w:tmpl w:val="8AA09C22"/>
    <w:lvl w:ilvl="0" w:tplc="583ED5CC">
      <w:start w:val="1"/>
      <w:numFmt w:val="decimal"/>
      <w:lvlText w:val="%1."/>
      <w:lvlJc w:val="left"/>
      <w:pPr>
        <w:tabs>
          <w:tab w:val="num" w:pos="1448"/>
        </w:tabs>
        <w:ind w:left="1448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B070770"/>
    <w:multiLevelType w:val="multilevel"/>
    <w:tmpl w:val="C2724184"/>
    <w:lvl w:ilvl="0">
      <w:start w:val="1"/>
      <w:numFmt w:val="decimal"/>
      <w:lvlText w:val="%1."/>
      <w:lvlJc w:val="left"/>
      <w:rPr>
        <w:rFonts w:asciiTheme="minorHAnsi" w:eastAsia="Arial Narrow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3663729"/>
    <w:multiLevelType w:val="hybridMultilevel"/>
    <w:tmpl w:val="D05CE9DA"/>
    <w:lvl w:ilvl="0" w:tplc="9F3E85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BB5480"/>
    <w:multiLevelType w:val="hybridMultilevel"/>
    <w:tmpl w:val="E4CE47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E23ED3"/>
    <w:multiLevelType w:val="hybridMultilevel"/>
    <w:tmpl w:val="CFE28FC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80875BE"/>
    <w:multiLevelType w:val="hybridMultilevel"/>
    <w:tmpl w:val="B0228B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377685"/>
    <w:multiLevelType w:val="hybridMultilevel"/>
    <w:tmpl w:val="4CC805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B82FE1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235480"/>
    <w:multiLevelType w:val="hybridMultilevel"/>
    <w:tmpl w:val="E4E49208"/>
    <w:lvl w:ilvl="0" w:tplc="C3E605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12D3B0E"/>
    <w:multiLevelType w:val="hybridMultilevel"/>
    <w:tmpl w:val="1B968DAC"/>
    <w:lvl w:ilvl="0" w:tplc="8640D6E2">
      <w:start w:val="1"/>
      <w:numFmt w:val="decimal"/>
      <w:lvlText w:val="%1."/>
      <w:lvlJc w:val="left"/>
      <w:rPr>
        <w:rFonts w:asciiTheme="minorHAnsi" w:eastAsia="Times New Roman" w:hAnsiTheme="minorHAnsi" w:cstheme="minorHAnsi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623715DB"/>
    <w:multiLevelType w:val="hybridMultilevel"/>
    <w:tmpl w:val="5A9EFA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746DCF"/>
    <w:multiLevelType w:val="hybridMultilevel"/>
    <w:tmpl w:val="6DDC23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949916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6A7F4F11"/>
    <w:multiLevelType w:val="hybridMultilevel"/>
    <w:tmpl w:val="E19E23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CC8A0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630134"/>
    <w:multiLevelType w:val="hybridMultilevel"/>
    <w:tmpl w:val="B630E0B8"/>
    <w:lvl w:ilvl="0" w:tplc="C3984320">
      <w:start w:val="1"/>
      <w:numFmt w:val="decimal"/>
      <w:lvlText w:val="%1."/>
      <w:lvlJc w:val="left"/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A7ED25"/>
    <w:multiLevelType w:val="hybridMultilevel"/>
    <w:tmpl w:val="8BD011CA"/>
    <w:lvl w:ilvl="0" w:tplc="C3984320">
      <w:start w:val="1"/>
      <w:numFmt w:val="decimal"/>
      <w:lvlText w:val="%1."/>
      <w:lvlJc w:val="left"/>
      <w:rPr>
        <w:rFonts w:asciiTheme="minorHAnsi" w:eastAsia="Times New Roman" w:hAnsiTheme="minorHAnsi" w:cstheme="minorHAnsi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7CDF4A1F"/>
    <w:multiLevelType w:val="hybridMultilevel"/>
    <w:tmpl w:val="49CEF474"/>
    <w:lvl w:ilvl="0" w:tplc="0736FC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DFE5B22"/>
    <w:multiLevelType w:val="hybridMultilevel"/>
    <w:tmpl w:val="AFB2B436"/>
    <w:lvl w:ilvl="0" w:tplc="EF60E65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E5B830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706130860">
    <w:abstractNumId w:val="10"/>
  </w:num>
  <w:num w:numId="2" w16cid:durableId="935478028">
    <w:abstractNumId w:val="25"/>
  </w:num>
  <w:num w:numId="3" w16cid:durableId="1562328215">
    <w:abstractNumId w:val="7"/>
  </w:num>
  <w:num w:numId="4" w16cid:durableId="265623471">
    <w:abstractNumId w:val="21"/>
  </w:num>
  <w:num w:numId="5" w16cid:durableId="262538002">
    <w:abstractNumId w:val="3"/>
  </w:num>
  <w:num w:numId="6" w16cid:durableId="877666151">
    <w:abstractNumId w:val="16"/>
  </w:num>
  <w:num w:numId="7" w16cid:durableId="672100105">
    <w:abstractNumId w:val="23"/>
  </w:num>
  <w:num w:numId="8" w16cid:durableId="775296771">
    <w:abstractNumId w:val="24"/>
  </w:num>
  <w:num w:numId="9" w16cid:durableId="266547664">
    <w:abstractNumId w:val="28"/>
  </w:num>
  <w:num w:numId="10" w16cid:durableId="38015086">
    <w:abstractNumId w:val="4"/>
  </w:num>
  <w:num w:numId="11" w16cid:durableId="53088956">
    <w:abstractNumId w:val="14"/>
  </w:num>
  <w:num w:numId="12" w16cid:durableId="1359238008">
    <w:abstractNumId w:val="1"/>
  </w:num>
  <w:num w:numId="13" w16cid:durableId="1123688486">
    <w:abstractNumId w:val="5"/>
  </w:num>
  <w:num w:numId="14" w16cid:durableId="1158691442">
    <w:abstractNumId w:val="6"/>
  </w:num>
  <w:num w:numId="15" w16cid:durableId="1138106966">
    <w:abstractNumId w:val="2"/>
  </w:num>
  <w:num w:numId="16" w16cid:durableId="1434666724">
    <w:abstractNumId w:val="8"/>
  </w:num>
  <w:num w:numId="17" w16cid:durableId="548229670">
    <w:abstractNumId w:val="13"/>
  </w:num>
  <w:num w:numId="18" w16cid:durableId="40786458">
    <w:abstractNumId w:val="17"/>
  </w:num>
  <w:num w:numId="19" w16cid:durableId="1201170388">
    <w:abstractNumId w:val="19"/>
  </w:num>
  <w:num w:numId="20" w16cid:durableId="1478766751">
    <w:abstractNumId w:val="22"/>
  </w:num>
  <w:num w:numId="21" w16cid:durableId="1148865840">
    <w:abstractNumId w:val="20"/>
  </w:num>
  <w:num w:numId="22" w16cid:durableId="1091582449">
    <w:abstractNumId w:val="0"/>
  </w:num>
  <w:num w:numId="23" w16cid:durableId="127312348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832711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5354987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43045882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693658078">
    <w:abstractNumId w:val="12"/>
  </w:num>
  <w:num w:numId="28" w16cid:durableId="393357132">
    <w:abstractNumId w:val="15"/>
  </w:num>
  <w:num w:numId="29" w16cid:durableId="1575241211">
    <w:abstractNumId w:val="18"/>
  </w:num>
  <w:num w:numId="30" w16cid:durableId="87203448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61E"/>
    <w:rsid w:val="0000273D"/>
    <w:rsid w:val="000812B7"/>
    <w:rsid w:val="000825D7"/>
    <w:rsid w:val="001B0F24"/>
    <w:rsid w:val="0026061E"/>
    <w:rsid w:val="002668F7"/>
    <w:rsid w:val="0035521B"/>
    <w:rsid w:val="003818DB"/>
    <w:rsid w:val="0061241A"/>
    <w:rsid w:val="00690868"/>
    <w:rsid w:val="006C0242"/>
    <w:rsid w:val="00795079"/>
    <w:rsid w:val="007A615D"/>
    <w:rsid w:val="007D307F"/>
    <w:rsid w:val="0083322F"/>
    <w:rsid w:val="00847818"/>
    <w:rsid w:val="00876502"/>
    <w:rsid w:val="008B0FCB"/>
    <w:rsid w:val="008C3965"/>
    <w:rsid w:val="008D44CE"/>
    <w:rsid w:val="0090217A"/>
    <w:rsid w:val="00B31C61"/>
    <w:rsid w:val="00B62C10"/>
    <w:rsid w:val="00BB01E1"/>
    <w:rsid w:val="00BC75D6"/>
    <w:rsid w:val="00D940B1"/>
    <w:rsid w:val="00EC1AD6"/>
    <w:rsid w:val="00F05E70"/>
    <w:rsid w:val="00F16BD4"/>
    <w:rsid w:val="00F41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DAAD8"/>
  <w15:chartTrackingRefBased/>
  <w15:docId w15:val="{C65DAB8A-3CE2-4694-A6C5-810F1405F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1C61"/>
    <w:pPr>
      <w:spacing w:after="0" w:line="240" w:lineRule="auto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6061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061E"/>
  </w:style>
  <w:style w:type="paragraph" w:styleId="Stopka">
    <w:name w:val="footer"/>
    <w:basedOn w:val="Normalny"/>
    <w:link w:val="StopkaZnak"/>
    <w:uiPriority w:val="99"/>
    <w:unhideWhenUsed/>
    <w:rsid w:val="002606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061E"/>
  </w:style>
  <w:style w:type="paragraph" w:styleId="Akapitzlist">
    <w:name w:val="List Paragraph"/>
    <w:aliases w:val="L1,Numerowanie,List Paragraph,2 heading,A_wyliczenie,K-P_odwolanie,Akapit z listą5,maz_wyliczenie,opis dzialania,T_SZ_List Paragraph,normalny tekst,Akapit z listą BS,Kolorowa lista — akcent 11,Wypunktowanie,Punkt 1.1,sw tekst,lp1,Preambuł"/>
    <w:basedOn w:val="Normalny"/>
    <w:link w:val="AkapitzlistZnak"/>
    <w:qFormat/>
    <w:rsid w:val="0026061E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T_SZ_List Paragraph Znak,normalny tekst Znak,Akapit z listą BS Znak"/>
    <w:link w:val="Akapitzlist"/>
    <w:qFormat/>
    <w:locked/>
    <w:rsid w:val="0026061E"/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Default">
    <w:name w:val="Default"/>
    <w:rsid w:val="00B31C6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940B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40B1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940B1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D940B1"/>
    <w:pPr>
      <w:jc w:val="both"/>
    </w:pPr>
    <w:rPr>
      <w:rFonts w:ascii="Times New Roman" w:hAnsi="Times New Roman"/>
      <w:szCs w:val="20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940B1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30A8EC-00C2-4D6E-B0AC-58D16B915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3062</Words>
  <Characters>18375</Characters>
  <Application>Microsoft Office Word</Application>
  <DocSecurity>0</DocSecurity>
  <Lines>153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Podsiadlik</dc:creator>
  <cp:keywords/>
  <dc:description/>
  <cp:lastModifiedBy>Anna Podsiadlik</cp:lastModifiedBy>
  <cp:revision>2</cp:revision>
  <cp:lastPrinted>2024-11-07T08:53:00Z</cp:lastPrinted>
  <dcterms:created xsi:type="dcterms:W3CDTF">2024-11-07T08:53:00Z</dcterms:created>
  <dcterms:modified xsi:type="dcterms:W3CDTF">2024-11-07T08:53:00Z</dcterms:modified>
</cp:coreProperties>
</file>